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46A" w:rsidRDefault="0041546A" w:rsidP="002D2990">
      <w:pPr>
        <w:jc w:val="center"/>
        <w:rPr>
          <w:b/>
          <w:sz w:val="24"/>
          <w:szCs w:val="24"/>
          <w:lang w:val="de-AT"/>
        </w:rPr>
      </w:pPr>
    </w:p>
    <w:p w:rsidR="0041546A" w:rsidRDefault="0041546A" w:rsidP="002D2990">
      <w:pPr>
        <w:jc w:val="center"/>
        <w:rPr>
          <w:b/>
          <w:sz w:val="24"/>
          <w:szCs w:val="24"/>
          <w:lang w:val="de-AT"/>
        </w:rPr>
      </w:pPr>
    </w:p>
    <w:p w:rsidR="002D2990" w:rsidRPr="00247528" w:rsidRDefault="002D2990" w:rsidP="002D2990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2D2990" w:rsidRPr="00247528" w:rsidRDefault="00805124" w:rsidP="002D2990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845300" cy="9412288"/>
            <wp:effectExtent l="19050" t="0" r="0" b="0"/>
            <wp:docPr id="2" name="Рисунок 1" descr="C:\Users\User\Desktop\раб. стол\2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. стол\234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990" w:rsidRPr="00247528" w:rsidRDefault="002D2990" w:rsidP="002D2990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2D2990" w:rsidRPr="00247528" w:rsidRDefault="002D2990" w:rsidP="002D2990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2D2990" w:rsidRPr="002D2990" w:rsidRDefault="00805124" w:rsidP="002D2990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hAnsi="Times New Roman" w:cs="Times New Roman"/>
          <w:caps/>
          <w:color w:val="auto"/>
          <w:sz w:val="24"/>
          <w:szCs w:val="24"/>
          <w:lang w:val="de-AT"/>
        </w:rPr>
        <w:t xml:space="preserve">                                                 </w:t>
      </w:r>
      <w:r w:rsidR="002D2990" w:rsidRPr="002D2990">
        <w:rPr>
          <w:rFonts w:ascii="Times New Roman" w:hAnsi="Times New Roman" w:cs="Times New Roman"/>
          <w:caps/>
          <w:color w:val="auto"/>
          <w:sz w:val="24"/>
          <w:szCs w:val="24"/>
        </w:rPr>
        <w:t>ПОЯСНИТЕЛЬНАЯ ЗАПИСКА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Рабочая программа по изобразительному искусству для обучающихся 4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 </w:t>
      </w:r>
      <w:r w:rsidRPr="002D2990">
        <w:rPr>
          <w:i/>
          <w:iCs/>
        </w:rPr>
        <w:t>художественно-творческая деятельность занимает приоритетное пространство учебного времени. При опоре на восприятие </w:t>
      </w:r>
      <w:r w:rsidRPr="002D2990"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</w:p>
    <w:p w:rsid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</w:p>
    <w:p w:rsid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</w:p>
    <w:p w:rsid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</w:p>
    <w:p w:rsid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rPr>
          <w:b/>
          <w:bCs/>
        </w:rPr>
        <w:t>МЕСТО УЧЕБНОГО ПРЕДМЕТА «ИЗОБРАЗИТЕЛЬНОЕ ИСКУССТВО» В УЧЕБНОМ ПЛАНЕ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ч. одного учебного часа в неделю. Изучение содержания всех модулей в 4 классе обязательно.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2D2990" w:rsidRPr="002D2990" w:rsidRDefault="002D2990" w:rsidP="002D2990">
      <w:pPr>
        <w:shd w:val="clear" w:color="auto" w:fill="F7FDF7"/>
        <w:rPr>
          <w:sz w:val="24"/>
          <w:szCs w:val="24"/>
        </w:rPr>
      </w:pPr>
      <w:r w:rsidRPr="002D2990">
        <w:rPr>
          <w:sz w:val="24"/>
          <w:szCs w:val="24"/>
        </w:rPr>
        <w:t>На изучение изобразительного искусства в 4 классе отводится 1 час в неделю, всего 34 часа.</w:t>
      </w:r>
    </w:p>
    <w:p w:rsidR="002D2990" w:rsidRPr="002D2990" w:rsidRDefault="002D2990" w:rsidP="002D2990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2D2990">
        <w:rPr>
          <w:rFonts w:ascii="Times New Roman" w:hAnsi="Times New Roman" w:cs="Times New Roman"/>
          <w:caps/>
          <w:color w:val="auto"/>
          <w:sz w:val="24"/>
          <w:szCs w:val="24"/>
        </w:rPr>
        <w:t>СОДЕРЖАНИЕ УЧЕБНОГО ПРЕДМЕТА 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rPr>
          <w:b/>
          <w:bCs/>
        </w:rPr>
        <w:t>Модуль «Графика»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Графическое изображение героев былин, древних легенд, сказок и сказаний разных народов.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Изображение города — тематическая графическая композиция; использование карандаша, мелков, фломастеров (смешанная техника).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rPr>
          <w:b/>
          <w:bCs/>
        </w:rPr>
        <w:t>Модуль «Живопись»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Красота природы разных климатических зон, создание пейзажных композиций (горный, степной, среднерусский ландшафт).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rPr>
          <w:b/>
          <w:bCs/>
        </w:rPr>
        <w:t>Модуль «Скульптура»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Знакомство со скульптурными памятниками героям и мемориальными комплексами.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rPr>
          <w:b/>
          <w:bCs/>
        </w:rPr>
        <w:t>Модуль «Декоративно-прикладное искусство»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Женский и мужской костюмы в традициях разных народов. Своеобразие одежды разных эпох и культур.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rPr>
          <w:b/>
          <w:bCs/>
        </w:rPr>
        <w:t>Модуль «Архитектура»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Понимание значения для современных людей сохранения культурного наследия.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rPr>
          <w:b/>
          <w:bCs/>
        </w:rPr>
        <w:t>Модуль «Восприятие произведений искусства»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rPr>
          <w:b/>
          <w:bCs/>
        </w:rPr>
        <w:t>Модуль «Азбука цифровой графики»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 др., в том числе с учётом местных традиций).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Создание компьютерной презентации в программе PowerPoint на тему архитектуры, декоративного и изобразительного искусства выбранной эпохи или национальной культуры.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</w:pPr>
      <w:r w:rsidRPr="002D2990">
        <w:t>Виртуальные тематические путешествия по художественным музеям мира.</w:t>
      </w:r>
    </w:p>
    <w:p w:rsidR="002D2990" w:rsidRPr="002D2990" w:rsidRDefault="002D2990" w:rsidP="002D2990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2D2990">
        <w:rPr>
          <w:rFonts w:ascii="Times New Roman" w:hAnsi="Times New Roman" w:cs="Times New Roman"/>
          <w:caps/>
          <w:color w:val="000000"/>
          <w:sz w:val="24"/>
          <w:szCs w:val="24"/>
        </w:rPr>
        <w:t>ПЛАНИРУЕМЫЕ ОБРАЗОВАТЕЛЬНЫЕ РЕЗУЛЬТАТЫ</w:t>
      </w:r>
    </w:p>
    <w:p w:rsidR="002D2990" w:rsidRPr="002D2990" w:rsidRDefault="002D2990" w:rsidP="002D2990">
      <w:pPr>
        <w:pStyle w:val="2"/>
        <w:shd w:val="clear" w:color="auto" w:fill="FFFFFF"/>
        <w:spacing w:before="240" w:after="120" w:line="240" w:lineRule="atLeast"/>
        <w:rPr>
          <w:caps/>
          <w:color w:val="000000"/>
        </w:rPr>
      </w:pPr>
      <w:r w:rsidRPr="002D2990">
        <w:rPr>
          <w:caps/>
          <w:color w:val="000000"/>
        </w:rPr>
        <w:t>ЛИЧНОСТНЫЕ РЕЗУЛЬТАТЫ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Программа призвана обеспечить достижение обучающимися личностных результатов: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уважения и ценностного отношения к своей Родине — России;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духовно-нравственное развитие обучающихся;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позитивный опыт участия в творческой деятельности;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i/>
          <w:iCs/>
          <w:color w:val="000000"/>
        </w:rPr>
        <w:t>Патриотическое воспитание</w:t>
      </w:r>
      <w:r w:rsidRPr="002D2990">
        <w:rPr>
          <w:color w:val="000000"/>
        </w:rPr>
        <w:t> 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i/>
          <w:iCs/>
          <w:color w:val="000000"/>
        </w:rPr>
        <w:t>Гражданское воспитание</w:t>
      </w:r>
      <w:r w:rsidRPr="002D2990">
        <w:rPr>
          <w:color w:val="000000"/>
        </w:rPr>
        <w:t> 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i/>
          <w:iCs/>
          <w:color w:val="000000"/>
        </w:rPr>
        <w:t>Духовно-нравственное</w:t>
      </w:r>
      <w:r w:rsidRPr="002D2990">
        <w:rPr>
          <w:color w:val="000000"/>
        </w:rPr>
        <w:t> 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i/>
          <w:iCs/>
          <w:color w:val="000000"/>
        </w:rPr>
        <w:t>Эстетическое воспитание</w:t>
      </w:r>
      <w:r w:rsidRPr="002D2990">
        <w:rPr>
          <w:color w:val="000000"/>
        </w:rPr>
        <w:t> 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i/>
          <w:iCs/>
          <w:color w:val="000000"/>
        </w:rPr>
        <w:t>Ценности познавательной деятельности</w:t>
      </w:r>
      <w:r w:rsidRPr="002D2990">
        <w:rPr>
          <w:color w:val="000000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i/>
          <w:iCs/>
          <w:color w:val="000000"/>
        </w:rPr>
        <w:t>Экологическое воспитание</w:t>
      </w:r>
      <w:r w:rsidRPr="002D2990">
        <w:rPr>
          <w:color w:val="000000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i/>
          <w:iCs/>
          <w:color w:val="000000"/>
        </w:rPr>
        <w:t>Трудовое воспитание</w:t>
      </w:r>
      <w:r w:rsidRPr="002D2990">
        <w:rPr>
          <w:color w:val="000000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 — обязательные требования к определённым заданиям по программе.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</w:p>
    <w:p w:rsidR="002D2990" w:rsidRPr="002D2990" w:rsidRDefault="002D2990" w:rsidP="002D2990">
      <w:pPr>
        <w:pStyle w:val="2"/>
        <w:shd w:val="clear" w:color="auto" w:fill="FFFFFF"/>
        <w:spacing w:before="240" w:after="120" w:line="240" w:lineRule="atLeast"/>
        <w:rPr>
          <w:caps/>
          <w:color w:val="000000"/>
        </w:rPr>
      </w:pPr>
      <w:r w:rsidRPr="002D2990">
        <w:rPr>
          <w:caps/>
          <w:color w:val="000000"/>
        </w:rPr>
        <w:t>МЕТАПРЕДМЕТНЫЕ РЕЗУЛЬТАТЫ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Овладение универсальными познавательными действиями</w:t>
      </w:r>
      <w:r w:rsidRPr="002D2990">
        <w:rPr>
          <w:b/>
          <w:bCs/>
          <w:color w:val="000000"/>
        </w:rPr>
        <w:t> </w:t>
      </w:r>
      <w:r w:rsidRPr="002D2990">
        <w:rPr>
          <w:b/>
          <w:bCs/>
          <w:color w:val="000000"/>
        </w:rPr>
        <w:t>1.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Пространственные представления и сенсорные способности: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характеризовать форму предмета, конструкции;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выявлять доминантные черты (характерные особенности) в визуальном образе;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сравнивать плоскостные и пространственные объекты по заданным основаниям;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находить ассоциативные связи между визуальными образами разных форм и предметов;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сопоставлять части и целое в видимом образе, предмете, конструкции;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анализировать пропорциональные отношения частей внутри целого и предметов между собой;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обобщать форму составной конструкции;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абстрагировать образ реальности при построении плоской композиции;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соотносить тональные отношения (тёмное — светлое) в пространственных и плоскостных объектах;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i/>
          <w:iCs/>
          <w:color w:val="000000"/>
        </w:rPr>
        <w:t>Базовые логические и исследовательские действия: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использовать знаково-символические средства для составления орнаментов и декоративных композиций;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классифицировать произведения искусства по видам и, соответственно, по назначению в жизни людей;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ставить и использовать вопросы как исследовательский инструмент познания.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i/>
          <w:iCs/>
          <w:color w:val="000000"/>
        </w:rPr>
        <w:t>Работа с информацией: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использовать электронные образовательные ресурсы;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уметь работать с электронными учебниками и учебными пособиями;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соблюдать правила информационной безопасности при работе в сети Интернет.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Овладение универсальными коммуникативными действиями</w:t>
      </w:r>
      <w:r w:rsidRPr="002D2990">
        <w:rPr>
          <w:b/>
          <w:bCs/>
          <w:color w:val="000000"/>
        </w:rPr>
        <w:t> </w:t>
      </w:r>
      <w:r w:rsidRPr="002D2990">
        <w:rPr>
          <w:b/>
          <w:bCs/>
          <w:color w:val="000000"/>
        </w:rPr>
        <w:t>2.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Обучающиеся должны овладеть следующими действиями: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Овладение универсальными регулятивными действиями</w:t>
      </w:r>
      <w:r w:rsidRPr="002D2990">
        <w:rPr>
          <w:b/>
          <w:bCs/>
          <w:color w:val="000000"/>
        </w:rPr>
        <w:t> </w:t>
      </w:r>
      <w:r w:rsidRPr="002D2990">
        <w:rPr>
          <w:b/>
          <w:bCs/>
          <w:color w:val="000000"/>
        </w:rPr>
        <w:t>3.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Обучающиеся должны овладеть следующими действиями: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внимательно относиться и выполнять учебные задачи, поставленные учителем;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соблюдать последовательность учебных действий при выполнении задания;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D2990" w:rsidRPr="002D2990" w:rsidRDefault="002D2990" w:rsidP="002D2990">
      <w:pPr>
        <w:pStyle w:val="2"/>
        <w:shd w:val="clear" w:color="auto" w:fill="FFFFFF"/>
        <w:spacing w:before="240" w:after="120" w:line="240" w:lineRule="atLeast"/>
        <w:rPr>
          <w:caps/>
          <w:color w:val="000000"/>
        </w:rPr>
      </w:pPr>
      <w:r w:rsidRPr="002D2990">
        <w:rPr>
          <w:caps/>
          <w:color w:val="000000"/>
        </w:rPr>
        <w:t>ПРЕДМЕТНЫЕ РЕЗУЛЬТАТЫ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Модуль «Графика»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Осваивать правила линейной и воздушной перспективы и применять их в своей практической творческой деятельности.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Создавать зарисовки памятников отечественной и мировой архитектуры.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Модуль «Живопись»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Создавать двойной портрет (например, портрет матери и ребёнка).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Приобретать опыт создания композиции на тему «Древнерусский город».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 которых выражается обобщённый образ национальной культуры.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Модуль «Скульптура»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Модуль «Декоративно-прикладное искусство»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Модуль «Архитектура»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Познакомиться с конструкцией избы — традиционного деревянного жилого дома 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Иметь представления о конструктивных особенностях переносного жилища — юрты.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Модуль «Восприятие произведений искусства»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 И. Сурикова, К. А. Коровина, А. Г. Венецианова, А. П. Рябушкина, И. Я. Билибина и других по выбору учителя).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Узнавать соборы Московского Кремля, Софийский собор в Великом Новгороде, храм Покрова на Нерли.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 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b/>
          <w:bCs/>
          <w:color w:val="000000"/>
        </w:rPr>
        <w:t>Модуль «Азбука цифровой графики»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Освоить анимацию простого повторяющегося движения изображения в виртуальном редакторе GIF-анимации.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2D2990" w:rsidRPr="002D2990" w:rsidRDefault="002D2990" w:rsidP="002D2990">
      <w:pPr>
        <w:pStyle w:val="a9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2D2990">
        <w:rPr>
          <w:color w:val="000000"/>
        </w:rPr>
        <w:t>Совершать виртуальные тематические путешествия по художественным музеям мира.</w:t>
      </w:r>
    </w:p>
    <w:p w:rsidR="00A41959" w:rsidRDefault="00A41959">
      <w:pPr>
        <w:spacing w:line="274" w:lineRule="exact"/>
        <w:sectPr w:rsidR="00A41959" w:rsidSect="009E7B3F">
          <w:pgSz w:w="11900" w:h="16840"/>
          <w:pgMar w:top="520" w:right="560" w:bottom="280" w:left="560" w:header="720" w:footer="720" w:gutter="0"/>
          <w:cols w:space="720"/>
          <w:docGrid w:linePitch="299"/>
        </w:sectPr>
      </w:pPr>
    </w:p>
    <w:p w:rsidR="00A41959" w:rsidRPr="005B147A" w:rsidRDefault="009B1550">
      <w:pPr>
        <w:spacing w:before="80"/>
        <w:ind w:left="106"/>
        <w:rPr>
          <w:b/>
          <w:sz w:val="24"/>
          <w:szCs w:val="24"/>
        </w:rPr>
      </w:pPr>
      <w:r w:rsidRPr="009B1550">
        <w:rPr>
          <w:sz w:val="24"/>
          <w:szCs w:val="24"/>
        </w:rPr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B147A" w:rsidRPr="00E63F4F">
        <w:rPr>
          <w:b/>
          <w:sz w:val="24"/>
          <w:szCs w:val="24"/>
        </w:rPr>
        <w:t xml:space="preserve">                                                                              </w:t>
      </w:r>
      <w:r w:rsidR="006F08D5" w:rsidRPr="005B147A">
        <w:rPr>
          <w:b/>
          <w:sz w:val="24"/>
          <w:szCs w:val="24"/>
        </w:rPr>
        <w:t>ТЕМАТИЧЕСКОЕ</w:t>
      </w:r>
      <w:r w:rsidR="005B147A">
        <w:rPr>
          <w:b/>
          <w:sz w:val="24"/>
          <w:szCs w:val="24"/>
          <w:lang w:val="de-AT"/>
        </w:rPr>
        <w:t xml:space="preserve">  </w:t>
      </w:r>
      <w:r w:rsidR="006F08D5" w:rsidRPr="005B147A">
        <w:rPr>
          <w:b/>
          <w:sz w:val="24"/>
          <w:szCs w:val="24"/>
        </w:rPr>
        <w:t>ПЛАНИРОВАНИЕ</w:t>
      </w:r>
    </w:p>
    <w:p w:rsidR="00A41959" w:rsidRPr="005B147A" w:rsidRDefault="00A41959">
      <w:pPr>
        <w:pStyle w:val="a3"/>
        <w:spacing w:before="2"/>
        <w:ind w:left="0" w:firstLine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4"/>
        <w:gridCol w:w="6798"/>
        <w:gridCol w:w="528"/>
        <w:gridCol w:w="1104"/>
        <w:gridCol w:w="1140"/>
        <w:gridCol w:w="864"/>
        <w:gridCol w:w="2113"/>
        <w:gridCol w:w="1116"/>
        <w:gridCol w:w="1380"/>
      </w:tblGrid>
      <w:tr w:rsidR="00A41959" w:rsidRPr="005B147A" w:rsidTr="005B147A">
        <w:trPr>
          <w:trHeight w:val="333"/>
        </w:trPr>
        <w:tc>
          <w:tcPr>
            <w:tcW w:w="454" w:type="dxa"/>
            <w:vMerge w:val="restart"/>
          </w:tcPr>
          <w:p w:rsidR="00A41959" w:rsidRPr="005B147A" w:rsidRDefault="006F08D5">
            <w:pPr>
              <w:pStyle w:val="TableParagraph"/>
              <w:spacing w:before="74" w:line="266" w:lineRule="auto"/>
              <w:ind w:right="62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№</w:t>
            </w:r>
            <w:r w:rsidRPr="005B147A">
              <w:rPr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6798" w:type="dxa"/>
            <w:vMerge w:val="restart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sz w:val="24"/>
                <w:szCs w:val="24"/>
              </w:rPr>
              <w:t>Наименование</w:t>
            </w:r>
            <w:r w:rsidR="002D2990" w:rsidRPr="005B147A">
              <w:rPr>
                <w:sz w:val="24"/>
                <w:szCs w:val="24"/>
              </w:rPr>
              <w:t xml:space="preserve"> </w:t>
            </w:r>
            <w:r w:rsidRPr="005B147A">
              <w:rPr>
                <w:sz w:val="24"/>
                <w:szCs w:val="24"/>
              </w:rPr>
              <w:t>разделов</w:t>
            </w:r>
            <w:r w:rsidR="002D2990" w:rsidRPr="005B147A">
              <w:rPr>
                <w:sz w:val="24"/>
                <w:szCs w:val="24"/>
              </w:rPr>
              <w:t xml:space="preserve"> </w:t>
            </w:r>
            <w:r w:rsidRPr="005B147A">
              <w:rPr>
                <w:sz w:val="24"/>
                <w:szCs w:val="24"/>
              </w:rPr>
              <w:t>и</w:t>
            </w:r>
            <w:r w:rsidR="002D2990" w:rsidRPr="005B147A">
              <w:rPr>
                <w:sz w:val="24"/>
                <w:szCs w:val="24"/>
              </w:rPr>
              <w:t xml:space="preserve"> </w:t>
            </w:r>
            <w:r w:rsidRPr="005B147A">
              <w:rPr>
                <w:sz w:val="24"/>
                <w:szCs w:val="24"/>
              </w:rPr>
              <w:t>тем</w:t>
            </w:r>
            <w:r w:rsidR="002D2990" w:rsidRPr="005B147A">
              <w:rPr>
                <w:sz w:val="24"/>
                <w:szCs w:val="24"/>
              </w:rPr>
              <w:t xml:space="preserve"> </w:t>
            </w:r>
            <w:r w:rsidRPr="005B147A">
              <w:rPr>
                <w:sz w:val="24"/>
                <w:szCs w:val="24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часов</w:t>
            </w:r>
          </w:p>
        </w:tc>
        <w:tc>
          <w:tcPr>
            <w:tcW w:w="864" w:type="dxa"/>
            <w:vMerge w:val="restart"/>
          </w:tcPr>
          <w:p w:rsidR="00A41959" w:rsidRPr="005B147A" w:rsidRDefault="006F08D5">
            <w:pPr>
              <w:pStyle w:val="TableParagraph"/>
              <w:spacing w:before="74" w:line="266" w:lineRule="auto"/>
              <w:ind w:left="78" w:right="100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Дата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2113" w:type="dxa"/>
            <w:vMerge w:val="restart"/>
          </w:tcPr>
          <w:p w:rsidR="00A41959" w:rsidRPr="005B147A" w:rsidRDefault="006F08D5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Виды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A41959" w:rsidRPr="005B147A" w:rsidRDefault="006F08D5">
            <w:pPr>
              <w:pStyle w:val="TableParagraph"/>
              <w:spacing w:before="74" w:line="266" w:lineRule="auto"/>
              <w:ind w:left="79" w:right="332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Виды,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формы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F72521" w:rsidRPr="005B147A" w:rsidRDefault="006F08D5">
            <w:pPr>
              <w:pStyle w:val="TableParagraph"/>
              <w:spacing w:before="74" w:line="266" w:lineRule="auto"/>
              <w:ind w:left="79" w:right="48"/>
              <w:rPr>
                <w:w w:val="105"/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Электронные</w:t>
            </w:r>
          </w:p>
          <w:p w:rsidR="00A41959" w:rsidRPr="005B147A" w:rsidRDefault="006F08D5">
            <w:pPr>
              <w:pStyle w:val="TableParagraph"/>
              <w:spacing w:before="74" w:line="266" w:lineRule="auto"/>
              <w:ind w:left="79" w:right="48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(цифровые)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образовательные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ресурсы</w:t>
            </w:r>
          </w:p>
        </w:tc>
      </w:tr>
      <w:tr w:rsidR="00A41959" w:rsidRPr="005B147A" w:rsidTr="005B147A">
        <w:trPr>
          <w:trHeight w:val="561"/>
        </w:trPr>
        <w:tc>
          <w:tcPr>
            <w:tcW w:w="454" w:type="dxa"/>
            <w:vMerge/>
            <w:tcBorders>
              <w:top w:val="nil"/>
            </w:tcBorders>
          </w:tcPr>
          <w:p w:rsidR="00A41959" w:rsidRPr="005B147A" w:rsidRDefault="00A41959">
            <w:pPr>
              <w:rPr>
                <w:sz w:val="24"/>
                <w:szCs w:val="24"/>
              </w:rPr>
            </w:pPr>
          </w:p>
        </w:tc>
        <w:tc>
          <w:tcPr>
            <w:tcW w:w="6798" w:type="dxa"/>
            <w:vMerge/>
            <w:tcBorders>
              <w:top w:val="nil"/>
            </w:tcBorders>
          </w:tcPr>
          <w:p w:rsidR="00A41959" w:rsidRPr="005B147A" w:rsidRDefault="00A41959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:rsidR="00A41959" w:rsidRPr="005B147A" w:rsidRDefault="00F72521">
            <w:pPr>
              <w:pStyle w:val="TableParagraph"/>
              <w:spacing w:before="74" w:line="266" w:lineRule="auto"/>
              <w:ind w:left="77" w:right="43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к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онтрольные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140" w:type="dxa"/>
          </w:tcPr>
          <w:p w:rsidR="00A41959" w:rsidRPr="005B147A" w:rsidRDefault="00F72521">
            <w:pPr>
              <w:pStyle w:val="TableParagraph"/>
              <w:spacing w:before="74" w:line="266" w:lineRule="auto"/>
              <w:ind w:left="77" w:right="4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рактические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A41959" w:rsidRPr="005B147A" w:rsidRDefault="00A41959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:rsidR="00A41959" w:rsidRPr="005B147A" w:rsidRDefault="00A41959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A41959" w:rsidRPr="005B147A" w:rsidRDefault="00A41959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A41959" w:rsidRPr="005B147A" w:rsidRDefault="00A41959">
            <w:pPr>
              <w:rPr>
                <w:sz w:val="24"/>
                <w:szCs w:val="24"/>
              </w:rPr>
            </w:pPr>
          </w:p>
        </w:tc>
      </w:tr>
      <w:tr w:rsidR="00A41959" w:rsidRPr="005B147A">
        <w:trPr>
          <w:trHeight w:val="333"/>
        </w:trPr>
        <w:tc>
          <w:tcPr>
            <w:tcW w:w="15497" w:type="dxa"/>
            <w:gridSpan w:val="9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Модуль1.Графика</w:t>
            </w:r>
          </w:p>
        </w:tc>
      </w:tr>
      <w:tr w:rsidR="00A41959" w:rsidRPr="005B147A" w:rsidTr="005B147A">
        <w:trPr>
          <w:trHeight w:val="1101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before="74" w:line="266" w:lineRule="auto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Освоение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правил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линейной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и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воздушной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перспективы: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уменьшение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размера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изображения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по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мере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удаления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от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первого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плана,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смягчение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цветового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тонального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контрастов.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8" w:right="53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 xml:space="preserve">Осваивать правила </w:t>
            </w:r>
            <w:r w:rsidRPr="005B147A">
              <w:rPr>
                <w:w w:val="105"/>
                <w:sz w:val="24"/>
                <w:szCs w:val="24"/>
              </w:rPr>
              <w:t>линейной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 воздушной перспективы и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применять их в своей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практической творческой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деятельности;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717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before="74" w:line="266" w:lineRule="auto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Рисуно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к </w:t>
            </w:r>
            <w:r w:rsidRPr="005B147A">
              <w:rPr>
                <w:spacing w:val="-1"/>
                <w:w w:val="105"/>
                <w:sz w:val="24"/>
                <w:szCs w:val="24"/>
              </w:rPr>
              <w:t>фигуры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человека: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основные</w:t>
            </w:r>
            <w:r w:rsidR="002D2990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пропорции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взаимоотношение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частей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фигуры,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передача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движения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фигуры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плоскости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листа: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бег,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ходьба,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сидящая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стоящая</w:t>
            </w:r>
            <w:r w:rsidR="002D2990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фигура.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8" w:right="43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Изучать и осваивать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основные пропорции </w:t>
            </w:r>
            <w:r w:rsidRPr="005B147A">
              <w:rPr>
                <w:w w:val="105"/>
                <w:sz w:val="24"/>
                <w:szCs w:val="24"/>
              </w:rPr>
              <w:t>фигуры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человека;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1101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Графическое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изображение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героев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былин,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древних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легенд,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сказок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сказаний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народов.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8" w:right="16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Получать представления о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традиционных одеждах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народов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красоте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человека в разных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культурах;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1101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before="74" w:line="266" w:lineRule="auto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Изображение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города—тематическая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графическая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композиция;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использование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карандаша,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мелков,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фломастеров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(смешанная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техника).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8" w:right="16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Получать представления о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традиционных одеждах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народов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красоте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человека в разных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культурах.;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333"/>
        </w:trPr>
        <w:tc>
          <w:tcPr>
            <w:tcW w:w="7252" w:type="dxa"/>
            <w:gridSpan w:val="2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Итого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по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модулю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1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7717" w:type="dxa"/>
            <w:gridSpan w:val="6"/>
          </w:tcPr>
          <w:p w:rsidR="00A41959" w:rsidRPr="005B147A" w:rsidRDefault="00A419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A41959" w:rsidRPr="005B147A">
        <w:trPr>
          <w:trHeight w:val="333"/>
        </w:trPr>
        <w:tc>
          <w:tcPr>
            <w:tcW w:w="15497" w:type="dxa"/>
            <w:gridSpan w:val="9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Модуль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2.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Живопись</w:t>
            </w:r>
          </w:p>
        </w:tc>
      </w:tr>
      <w:tr w:rsidR="00A41959" w:rsidRPr="005B147A" w:rsidTr="005B147A">
        <w:trPr>
          <w:trHeight w:val="1485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before="74" w:line="266" w:lineRule="auto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Красота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природы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разных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климатических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зон,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создание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пейзажных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композиций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(горный,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степной,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среднерусский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ландшафт).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 w:rsidP="00F72521">
            <w:pPr>
              <w:pStyle w:val="TableParagraph"/>
              <w:spacing w:before="74" w:line="266" w:lineRule="auto"/>
              <w:ind w:left="78" w:right="30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Собрать необходимый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материал и исследовать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особенности визуального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образа;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>х</w:t>
            </w:r>
            <w:r w:rsidRPr="005B147A">
              <w:rPr>
                <w:spacing w:val="-1"/>
                <w:w w:val="105"/>
                <w:sz w:val="24"/>
                <w:szCs w:val="24"/>
              </w:rPr>
              <w:t>арактерного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для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выбранной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исторической эпохи или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национальной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культуры;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9" w:right="483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B147A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909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Изображение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красоты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человека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традициях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русской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культуры.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spacing w:before="74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spacing w:before="74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8" w:right="192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Исследовать проявление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культурно-исторических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возрастных особенностей </w:t>
            </w:r>
            <w:r w:rsidRPr="005B147A">
              <w:rPr>
                <w:w w:val="105"/>
                <w:sz w:val="24"/>
                <w:szCs w:val="24"/>
              </w:rPr>
              <w:t>в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изображении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человека;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before="74"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</w:tbl>
    <w:p w:rsidR="00A41959" w:rsidRPr="005B147A" w:rsidRDefault="00A41959">
      <w:pPr>
        <w:rPr>
          <w:sz w:val="24"/>
          <w:szCs w:val="24"/>
        </w:rPr>
        <w:sectPr w:rsidR="00A41959" w:rsidRPr="005B147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4"/>
        <w:gridCol w:w="6798"/>
        <w:gridCol w:w="528"/>
        <w:gridCol w:w="1104"/>
        <w:gridCol w:w="1140"/>
        <w:gridCol w:w="864"/>
        <w:gridCol w:w="2113"/>
        <w:gridCol w:w="1116"/>
        <w:gridCol w:w="1380"/>
      </w:tblGrid>
      <w:tr w:rsidR="00A41959" w:rsidRPr="005B147A" w:rsidTr="005B147A">
        <w:trPr>
          <w:trHeight w:val="1870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Изображение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национального</w:t>
            </w:r>
            <w:r w:rsidR="00C94CCC" w:rsidRPr="005B147A">
              <w:rPr>
                <w:w w:val="105"/>
                <w:sz w:val="24"/>
                <w:szCs w:val="24"/>
              </w:rPr>
              <w:t xml:space="preserve"> образа ч</w:t>
            </w:r>
            <w:r w:rsidRPr="005B147A">
              <w:rPr>
                <w:w w:val="105"/>
                <w:sz w:val="24"/>
                <w:szCs w:val="24"/>
              </w:rPr>
              <w:t>еловека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C94CCC" w:rsidRPr="005B147A">
              <w:rPr>
                <w:w w:val="105"/>
                <w:sz w:val="24"/>
                <w:szCs w:val="24"/>
              </w:rPr>
              <w:t xml:space="preserve"> его о</w:t>
            </w:r>
            <w:r w:rsidRPr="005B147A">
              <w:rPr>
                <w:w w:val="105"/>
                <w:sz w:val="24"/>
                <w:szCs w:val="24"/>
              </w:rPr>
              <w:t>дежды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разных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культурах.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360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Приобретать опыт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изображения народных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представлений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красоте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человека;</w:t>
            </w:r>
          </w:p>
          <w:p w:rsidR="00A41959" w:rsidRPr="005B147A" w:rsidRDefault="006F08D5">
            <w:pPr>
              <w:pStyle w:val="TableParagraph"/>
              <w:spacing w:before="3" w:line="266" w:lineRule="auto"/>
              <w:ind w:left="78" w:right="306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опыт создания образа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женщины в русском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народном костюме и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мужского традиционного</w:t>
            </w:r>
            <w:r w:rsidR="00F72521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народного</w:t>
            </w:r>
            <w:r w:rsidR="00F72521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образа;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1485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Портретные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изображения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человека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представлению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наблюдению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разным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содержанием: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женский или мужской портрет, двойной портрет матери и ребёнка, портрет пожилого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человека, детский портрет или автопортрет, портрет персонажа по представлению (из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выбранной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культурной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эпохи).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30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Собрать необходимый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материал и исследовать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особенности визуального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образа;</w:t>
            </w:r>
          </w:p>
          <w:p w:rsidR="00A41959" w:rsidRPr="005B147A" w:rsidRDefault="00C94CCC">
            <w:pPr>
              <w:pStyle w:val="TableParagraph"/>
              <w:spacing w:before="3" w:line="266" w:lineRule="auto"/>
              <w:ind w:left="78" w:right="81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х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арактерного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для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выбранной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исторической эпохи или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национальной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культуры;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483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B147A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1870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ind w:right="90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Тематические многофигурные композиции: коллективно созданные панно-аппликации из</w:t>
            </w:r>
            <w:r w:rsidRPr="005B147A">
              <w:rPr>
                <w:spacing w:val="-1"/>
                <w:w w:val="105"/>
                <w:sz w:val="24"/>
                <w:szCs w:val="24"/>
              </w:rPr>
              <w:t>индивидуальныхрисунков</w:t>
            </w:r>
            <w:r w:rsidRPr="005B147A">
              <w:rPr>
                <w:w w:val="105"/>
                <w:sz w:val="24"/>
                <w:szCs w:val="24"/>
              </w:rPr>
              <w:t>ивырезанныхперсонажейнатемыпраздниковнародовмираиливкачествеиллюстрацийксказкамилегендам.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52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Выполнить самостоятельно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или участвовать в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коллективной работе по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созданию тематической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композиции на темы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праздников разных народов(создание обобщённого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образа разных национальных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культур);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333"/>
        </w:trPr>
        <w:tc>
          <w:tcPr>
            <w:tcW w:w="7252" w:type="dxa"/>
            <w:gridSpan w:val="2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Итогопомодулю2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7717" w:type="dxa"/>
            <w:gridSpan w:val="6"/>
          </w:tcPr>
          <w:p w:rsidR="00A41959" w:rsidRPr="005B147A" w:rsidRDefault="00A419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A41959" w:rsidRPr="005B147A">
        <w:trPr>
          <w:trHeight w:val="333"/>
        </w:trPr>
        <w:tc>
          <w:tcPr>
            <w:tcW w:w="15497" w:type="dxa"/>
            <w:gridSpan w:val="9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Модуль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3.Скульптура</w:t>
            </w:r>
          </w:p>
        </w:tc>
      </w:tr>
      <w:tr w:rsidR="00A41959" w:rsidRPr="005B147A" w:rsidTr="005B147A">
        <w:trPr>
          <w:trHeight w:val="525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6798" w:type="dxa"/>
          </w:tcPr>
          <w:p w:rsidR="00C94CCC" w:rsidRPr="005B147A" w:rsidRDefault="00C94CCC">
            <w:pPr>
              <w:pStyle w:val="TableParagraph"/>
              <w:rPr>
                <w:w w:val="105"/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Контрольная работа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.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Знакомство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со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скульптурными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памятниками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, </w:t>
            </w:r>
            <w:r w:rsidR="006F08D5" w:rsidRPr="005B147A">
              <w:rPr>
                <w:w w:val="105"/>
                <w:sz w:val="24"/>
                <w:szCs w:val="24"/>
              </w:rPr>
              <w:t>героями</w:t>
            </w:r>
            <w:r w:rsidRPr="005B147A">
              <w:rPr>
                <w:w w:val="105"/>
                <w:sz w:val="24"/>
                <w:szCs w:val="24"/>
              </w:rPr>
              <w:t xml:space="preserve">, </w:t>
            </w:r>
            <w:r w:rsidR="006F08D5" w:rsidRPr="005B147A">
              <w:rPr>
                <w:w w:val="105"/>
                <w:sz w:val="24"/>
                <w:szCs w:val="24"/>
              </w:rPr>
              <w:t>мемориальными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комплексами.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</w:p>
          <w:p w:rsidR="00A41959" w:rsidRPr="005B147A" w:rsidRDefault="00A4195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C94CCC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A41959" w:rsidRPr="005B147A" w:rsidRDefault="00C94CCC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154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Сделать зарисовки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мемориальных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памятников;</w:t>
            </w:r>
          </w:p>
        </w:tc>
        <w:tc>
          <w:tcPr>
            <w:tcW w:w="1116" w:type="dxa"/>
          </w:tcPr>
          <w:p w:rsidR="00A41959" w:rsidRPr="005B147A" w:rsidRDefault="00545D6A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Контрольная работа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525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Создание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эскиза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памятника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народному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герою.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Работа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пластилином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или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глиной.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Выражение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значительности,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трагизма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победительной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сил.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154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Сделать зарисовки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мемориальных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памятников;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333"/>
        </w:trPr>
        <w:tc>
          <w:tcPr>
            <w:tcW w:w="7252" w:type="dxa"/>
            <w:gridSpan w:val="2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Итогопомодулю3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7717" w:type="dxa"/>
            <w:gridSpan w:val="6"/>
          </w:tcPr>
          <w:p w:rsidR="00A41959" w:rsidRPr="005B147A" w:rsidRDefault="00A419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A41959" w:rsidRPr="005B147A">
        <w:trPr>
          <w:trHeight w:val="333"/>
        </w:trPr>
        <w:tc>
          <w:tcPr>
            <w:tcW w:w="15497" w:type="dxa"/>
            <w:gridSpan w:val="9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Модуль4.Декоративно-прикладное</w:t>
            </w:r>
            <w:r w:rsidRPr="005B147A">
              <w:rPr>
                <w:w w:val="105"/>
                <w:sz w:val="24"/>
                <w:szCs w:val="24"/>
              </w:rPr>
              <w:t>искусство</w:t>
            </w:r>
          </w:p>
        </w:tc>
      </w:tr>
      <w:tr w:rsidR="00A41959" w:rsidRPr="005B147A" w:rsidTr="005B147A">
        <w:trPr>
          <w:trHeight w:val="909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Орнаменты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разных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народов.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Подчинённость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орнамента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форме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назначению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предмета,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художественной обработке которого он применяется. Особенности символов и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изобразительных мотивов в орнаментах разных народов. Орнаменты в архитектуре, на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тканях,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одежде,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предметах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быта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др.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C94CCC">
            <w:pPr>
              <w:pStyle w:val="TableParagraph"/>
              <w:spacing w:line="266" w:lineRule="auto"/>
              <w:ind w:left="78" w:right="72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х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арактерных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для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орнаментов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разных народов или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культурных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эпох.;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1497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4.2.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Мотивы и назначение русских народных орнаментов. Деревянная резьба и роспись,украшениеналичниковидругихэлементовизбы,вышивка,декорголовныхуборовидр.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354"/>
              <w:jc w:val="bot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Изобразить особенности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мужской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одежды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разных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сословий;</w:t>
            </w:r>
          </w:p>
          <w:p w:rsidR="00A41959" w:rsidRPr="005B147A" w:rsidRDefault="006F08D5">
            <w:pPr>
              <w:pStyle w:val="TableParagraph"/>
              <w:spacing w:before="2" w:line="266" w:lineRule="auto"/>
              <w:ind w:left="78" w:right="562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демонстрируя связь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украшения костюмам</w:t>
            </w:r>
            <w:r w:rsidR="00C94CCC" w:rsidRPr="005B147A">
              <w:rPr>
                <w:w w:val="105"/>
                <w:sz w:val="24"/>
                <w:szCs w:val="24"/>
              </w:rPr>
              <w:t xml:space="preserve"> м</w:t>
            </w:r>
            <w:r w:rsidRPr="005B147A">
              <w:rPr>
                <w:w w:val="105"/>
                <w:sz w:val="24"/>
                <w:szCs w:val="24"/>
              </w:rPr>
              <w:t>ужчины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родом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его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занятий;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</w:tbl>
    <w:p w:rsidR="00A41959" w:rsidRPr="005B147A" w:rsidRDefault="00A41959">
      <w:pPr>
        <w:rPr>
          <w:sz w:val="24"/>
          <w:szCs w:val="24"/>
        </w:rPr>
        <w:sectPr w:rsidR="00A41959" w:rsidRPr="005B147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4"/>
        <w:gridCol w:w="6798"/>
        <w:gridCol w:w="528"/>
        <w:gridCol w:w="1104"/>
        <w:gridCol w:w="1140"/>
        <w:gridCol w:w="864"/>
        <w:gridCol w:w="2113"/>
        <w:gridCol w:w="1116"/>
        <w:gridCol w:w="1380"/>
      </w:tblGrid>
      <w:tr w:rsidR="00A41959" w:rsidRPr="005B147A" w:rsidTr="005B147A">
        <w:trPr>
          <w:trHeight w:val="1485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4.3.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ind w:right="90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Орнаментальное</w:t>
            </w:r>
            <w:r w:rsidR="004154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украшение</w:t>
            </w:r>
            <w:r w:rsidR="004154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каменной</w:t>
            </w:r>
            <w:r w:rsidR="004154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архитектуры</w:t>
            </w:r>
            <w:r w:rsidR="004154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памятниках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русской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культуры,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каменная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резьба,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роспись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стен,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изразцы.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354"/>
              <w:jc w:val="bot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Изобразить особенности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мужской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одежды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разных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сословий;</w:t>
            </w:r>
          </w:p>
          <w:p w:rsidR="00A41959" w:rsidRPr="005B147A" w:rsidRDefault="006F08D5">
            <w:pPr>
              <w:pStyle w:val="TableParagraph"/>
              <w:spacing w:before="2" w:line="266" w:lineRule="auto"/>
              <w:ind w:left="78" w:right="562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демонстрируя связьукрашения костюма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мужчины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родом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его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занятий;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717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Народный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костюм.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Русский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народный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праздничный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костюм,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символы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обереги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его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декоре.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Головные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уборы.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Особенности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мужской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одежды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сословий,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связь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украшения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костюма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мужчины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родом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его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занятий.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584"/>
              <w:jc w:val="bot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Создать изображение</w:t>
            </w:r>
            <w:r w:rsidRPr="005B147A">
              <w:rPr>
                <w:w w:val="105"/>
                <w:sz w:val="24"/>
                <w:szCs w:val="24"/>
              </w:rPr>
              <w:t>русской красавицы внародномкостюме;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717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4.5.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ind w:right="51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Женский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мужской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костюмы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в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традициях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народов.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Своеобразие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одежды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разных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эпох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культур.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584"/>
              <w:jc w:val="bot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Создать изображение</w:t>
            </w:r>
            <w:r w:rsidRPr="005B147A">
              <w:rPr>
                <w:w w:val="105"/>
                <w:sz w:val="24"/>
                <w:szCs w:val="24"/>
              </w:rPr>
              <w:t>русской красавицы внародномкостюме;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333"/>
        </w:trPr>
        <w:tc>
          <w:tcPr>
            <w:tcW w:w="7252" w:type="dxa"/>
            <w:gridSpan w:val="2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Итого</w:t>
            </w:r>
            <w:r w:rsidR="0041546A" w:rsidRPr="005B147A">
              <w:rPr>
                <w:w w:val="105"/>
                <w:sz w:val="24"/>
                <w:szCs w:val="24"/>
                <w:lang w:val="de-AT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по</w:t>
            </w:r>
            <w:r w:rsidR="0041546A" w:rsidRPr="005B147A">
              <w:rPr>
                <w:w w:val="105"/>
                <w:sz w:val="24"/>
                <w:szCs w:val="24"/>
                <w:lang w:val="de-AT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модулю</w:t>
            </w:r>
            <w:r w:rsidR="0041546A" w:rsidRPr="005B147A">
              <w:rPr>
                <w:w w:val="105"/>
                <w:sz w:val="24"/>
                <w:szCs w:val="24"/>
                <w:lang w:val="de-AT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4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7717" w:type="dxa"/>
            <w:gridSpan w:val="6"/>
          </w:tcPr>
          <w:p w:rsidR="00A41959" w:rsidRPr="005B147A" w:rsidRDefault="00A419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A41959" w:rsidRPr="005B147A">
        <w:trPr>
          <w:trHeight w:val="333"/>
        </w:trPr>
        <w:tc>
          <w:tcPr>
            <w:tcW w:w="15497" w:type="dxa"/>
            <w:gridSpan w:val="9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Модуль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5.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Архитектура</w:t>
            </w:r>
          </w:p>
        </w:tc>
      </w:tr>
      <w:tr w:rsidR="00A41959" w:rsidRPr="005B147A" w:rsidTr="005B147A">
        <w:trPr>
          <w:trHeight w:val="909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5.1.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ind w:right="328"/>
              <w:jc w:val="bot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Конструкция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традиционных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народных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жилищ,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связь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окружающей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природой: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дома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дерева,</w:t>
            </w:r>
            <w:r w:rsidR="004154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глины,</w:t>
            </w:r>
            <w:r w:rsidR="004154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камня</w:t>
            </w:r>
            <w:r w:rsidR="004154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;</w:t>
            </w:r>
            <w:r w:rsidR="004154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юрта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её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устройство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(каркасный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дом);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изображение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традиционных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жилищ.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46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Провести анализ</w:t>
            </w:r>
            <w:r w:rsidRPr="005B147A">
              <w:rPr>
                <w:spacing w:val="-1"/>
                <w:w w:val="105"/>
                <w:sz w:val="24"/>
                <w:szCs w:val="24"/>
              </w:rPr>
              <w:t>архитектурных особенностей</w:t>
            </w:r>
            <w:r w:rsidRPr="005B147A">
              <w:rPr>
                <w:w w:val="105"/>
                <w:sz w:val="24"/>
                <w:szCs w:val="24"/>
              </w:rPr>
              <w:t>традиционных жилыхпостроекуразныхнародов;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483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B147A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909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5.2.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ind w:right="235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Деревянная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изба,её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конструкция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декор.</w:t>
            </w:r>
            <w:r w:rsidR="0041546A" w:rsidRPr="005B147A">
              <w:rPr>
                <w:w w:val="105"/>
                <w:sz w:val="24"/>
                <w:szCs w:val="24"/>
              </w:rPr>
              <w:t xml:space="preserve"> Моделировани</w:t>
            </w:r>
            <w:r w:rsidRPr="005B147A">
              <w:rPr>
                <w:w w:val="105"/>
                <w:sz w:val="24"/>
                <w:szCs w:val="24"/>
              </w:rPr>
              <w:t>е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избы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бумаги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или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изображение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на плоскости в технике аппликации её фасада и традиционного декора. Понимание тесной</w:t>
            </w:r>
            <w:r w:rsidR="004154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связи красоты и пользы, функционального и декоративного в архитектуре традиционногожилогодеревянногодома.Разныевидыизбинадворныхпостроек.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 w:rsidP="00596FF0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46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Провести анализ</w:t>
            </w:r>
            <w:r w:rsidRPr="005B147A">
              <w:rPr>
                <w:spacing w:val="-1"/>
                <w:w w:val="105"/>
                <w:sz w:val="24"/>
                <w:szCs w:val="24"/>
              </w:rPr>
              <w:t>архитектурных особенностей</w:t>
            </w:r>
            <w:r w:rsidRPr="005B147A">
              <w:rPr>
                <w:w w:val="105"/>
                <w:sz w:val="24"/>
                <w:szCs w:val="24"/>
              </w:rPr>
              <w:t>традиционных жилыхпостроекуразныхнародов;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483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B147A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1125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5.3.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Конструкцияиизображениезданиякаменногособора:свод,нефы,закомары,глава,купол.Рольсобораворганизациижизнидревнегогорода,соборкакархитектурнаядоминанта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215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Учиться объяснять и</w:t>
            </w:r>
            <w:r w:rsidRPr="005B147A">
              <w:rPr>
                <w:spacing w:val="-1"/>
                <w:w w:val="105"/>
                <w:sz w:val="24"/>
                <w:szCs w:val="24"/>
              </w:rPr>
              <w:t>изображать традиционную</w:t>
            </w:r>
            <w:r w:rsidRPr="005B147A">
              <w:rPr>
                <w:w w:val="105"/>
                <w:sz w:val="24"/>
                <w:szCs w:val="24"/>
              </w:rPr>
              <w:t>конструкцию здания</w:t>
            </w:r>
            <w:r w:rsidRPr="005B147A">
              <w:rPr>
                <w:spacing w:val="-1"/>
                <w:w w:val="105"/>
                <w:sz w:val="24"/>
                <w:szCs w:val="24"/>
              </w:rPr>
              <w:t>каменного древнерусского</w:t>
            </w:r>
            <w:r w:rsidRPr="005B147A">
              <w:rPr>
                <w:w w:val="105"/>
                <w:sz w:val="24"/>
                <w:szCs w:val="24"/>
              </w:rPr>
              <w:t>храма;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717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5.4.</w:t>
            </w:r>
          </w:p>
        </w:tc>
        <w:tc>
          <w:tcPr>
            <w:tcW w:w="6798" w:type="dxa"/>
          </w:tcPr>
          <w:p w:rsidR="00A41959" w:rsidRPr="005B147A" w:rsidRDefault="00545D6A">
            <w:pPr>
              <w:pStyle w:val="TableParagraph"/>
              <w:spacing w:line="266" w:lineRule="auto"/>
              <w:ind w:right="372"/>
              <w:jc w:val="bot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 xml:space="preserve">Контрольная работа.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Традиции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архитектурной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конструкции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храмовых</w:t>
            </w:r>
            <w:r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построек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разных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народов.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w w:val="105"/>
                <w:sz w:val="24"/>
                <w:szCs w:val="24"/>
              </w:rPr>
              <w:t>Изображение</w:t>
            </w:r>
            <w:r w:rsidRPr="005B147A">
              <w:rPr>
                <w:w w:val="105"/>
                <w:sz w:val="24"/>
                <w:szCs w:val="24"/>
              </w:rPr>
              <w:t xml:space="preserve"> 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 xml:space="preserve">типичной конструкции зданий: </w:t>
            </w:r>
            <w:r w:rsidR="006F08D5" w:rsidRPr="005B147A">
              <w:rPr>
                <w:w w:val="105"/>
                <w:sz w:val="24"/>
                <w:szCs w:val="24"/>
              </w:rPr>
              <w:t>древнегреческий храм, готический или романский собор,мечеть,пагода.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545D6A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A41959" w:rsidRPr="005B147A" w:rsidRDefault="00545D6A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40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Приводить примеры</w:t>
            </w:r>
            <w:r w:rsidRPr="005B147A">
              <w:rPr>
                <w:spacing w:val="-1"/>
                <w:w w:val="105"/>
                <w:sz w:val="24"/>
                <w:szCs w:val="24"/>
              </w:rPr>
              <w:t>наиболее значительныхдревнерусскихсоборов;</w:t>
            </w:r>
          </w:p>
        </w:tc>
        <w:tc>
          <w:tcPr>
            <w:tcW w:w="1116" w:type="dxa"/>
          </w:tcPr>
          <w:p w:rsidR="00A41959" w:rsidRPr="005B147A" w:rsidRDefault="00545D6A">
            <w:pPr>
              <w:pStyle w:val="TableParagraph"/>
              <w:spacing w:line="266" w:lineRule="auto"/>
              <w:ind w:left="79" w:right="483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Конт-рольная работа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717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5.5.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Освоение образа и структуры архитектурного пространства древнерусского города.Крепостныестеныибашни,торг,посад,главныйсобор.Красотаимудростьворганизациигорода,жизньвгороде.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ind w:left="78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мусульманская</w:t>
            </w:r>
            <w:r w:rsidRPr="005B147A">
              <w:rPr>
                <w:w w:val="105"/>
                <w:sz w:val="24"/>
                <w:szCs w:val="24"/>
              </w:rPr>
              <w:t>мечеть;</w:t>
            </w:r>
          </w:p>
          <w:p w:rsidR="00A41959" w:rsidRPr="005B147A" w:rsidRDefault="006F08D5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 w:rsidTr="005B147A">
        <w:trPr>
          <w:trHeight w:val="909"/>
        </w:trPr>
        <w:tc>
          <w:tcPr>
            <w:tcW w:w="454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5.6.</w:t>
            </w:r>
          </w:p>
        </w:tc>
        <w:tc>
          <w:tcPr>
            <w:tcW w:w="679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Пониманиезначениядлясовременных</w:t>
            </w:r>
            <w:r w:rsidRPr="005B147A">
              <w:rPr>
                <w:w w:val="105"/>
                <w:sz w:val="24"/>
                <w:szCs w:val="24"/>
              </w:rPr>
              <w:t>людейсохранениякультурногонаследия.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66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Понимать связь архитектуры</w:t>
            </w:r>
            <w:r w:rsidRPr="005B147A">
              <w:rPr>
                <w:w w:val="105"/>
                <w:sz w:val="24"/>
                <w:szCs w:val="24"/>
              </w:rPr>
              <w:t>жилого дома с природнымстроительным материалом;характеромтрудаибыта;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483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B147A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333"/>
        </w:trPr>
        <w:tc>
          <w:tcPr>
            <w:tcW w:w="7252" w:type="dxa"/>
            <w:gridSpan w:val="2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Итогопомодулю5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7717" w:type="dxa"/>
            <w:gridSpan w:val="6"/>
          </w:tcPr>
          <w:p w:rsidR="00A41959" w:rsidRPr="005B147A" w:rsidRDefault="00A419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A41959" w:rsidRPr="005B147A">
        <w:trPr>
          <w:trHeight w:val="333"/>
        </w:trPr>
        <w:tc>
          <w:tcPr>
            <w:tcW w:w="15497" w:type="dxa"/>
            <w:gridSpan w:val="9"/>
          </w:tcPr>
          <w:tbl>
            <w:tblPr>
              <w:tblStyle w:val="TableNormal"/>
              <w:tblpPr w:leftFromText="180" w:rightFromText="180" w:vertAnchor="text" w:horzAnchor="page" w:tblpX="421" w:tblpY="70"/>
              <w:tblW w:w="1549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559"/>
              <w:gridCol w:w="6693"/>
              <w:gridCol w:w="528"/>
              <w:gridCol w:w="1104"/>
              <w:gridCol w:w="1140"/>
              <w:gridCol w:w="864"/>
              <w:gridCol w:w="2113"/>
              <w:gridCol w:w="1116"/>
              <w:gridCol w:w="1380"/>
            </w:tblGrid>
            <w:tr w:rsidR="005B147A" w:rsidRPr="005B147A" w:rsidTr="005B147A">
              <w:trPr>
                <w:trHeight w:val="3803"/>
              </w:trPr>
              <w:tc>
                <w:tcPr>
                  <w:tcW w:w="559" w:type="dxa"/>
                </w:tcPr>
                <w:p w:rsidR="005B147A" w:rsidRPr="005B147A" w:rsidRDefault="005B147A" w:rsidP="005B147A">
                  <w:pPr>
                    <w:pStyle w:val="TableParagraph"/>
                    <w:ind w:left="55" w:right="49"/>
                    <w:jc w:val="center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6.1.</w:t>
                  </w:r>
                </w:p>
              </w:tc>
              <w:tc>
                <w:tcPr>
                  <w:tcW w:w="6693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Произведения В. М. Васнецова, Б. М. Кустодиева, А. М. Васнецова, В. И. Сурикова, К. А.Коровина,А.Г.Венецианова,А.П.Рябушкина,И.Я.Билибинанатемыисторииитрадицийрусскойотечественнойкультуры.</w:t>
                  </w:r>
                </w:p>
              </w:tc>
              <w:tc>
                <w:tcPr>
                  <w:tcW w:w="528" w:type="dxa"/>
                </w:tcPr>
                <w:p w:rsidR="005B147A" w:rsidRPr="005B147A" w:rsidRDefault="005B147A" w:rsidP="005B147A">
                  <w:pPr>
                    <w:pStyle w:val="TableParagraph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04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40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4" w:type="dxa"/>
                </w:tcPr>
                <w:p w:rsidR="005B147A" w:rsidRPr="005B147A" w:rsidRDefault="005B147A" w:rsidP="005B147A">
                  <w:pPr>
                    <w:pStyle w:val="TableParagraph"/>
                    <w:ind w:left="78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13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ind w:left="78" w:right="105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Воспринимать и обсуждатьпроизведения на темыисторииитрадицийрусскойотечественной культуры:образ русскогосредневекового города впроизведениях А. М.Васнецова;</w:t>
                  </w:r>
                </w:p>
                <w:p w:rsidR="005B147A" w:rsidRPr="005B147A" w:rsidRDefault="005B147A" w:rsidP="005B147A">
                  <w:pPr>
                    <w:pStyle w:val="TableParagraph"/>
                    <w:spacing w:before="5" w:line="266" w:lineRule="auto"/>
                    <w:ind w:left="78" w:right="835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И. Я. Билибина;А.П.Рябушкина;</w:t>
                  </w:r>
                </w:p>
                <w:p w:rsidR="005B147A" w:rsidRPr="005B147A" w:rsidRDefault="005B147A" w:rsidP="005B147A">
                  <w:pPr>
                    <w:pStyle w:val="TableParagraph"/>
                    <w:spacing w:before="2" w:line="266" w:lineRule="auto"/>
                    <w:ind w:left="78" w:right="65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К. А. Коровина; образрусского народногопраздника в произведенияхБ. М. Кустодиева; образ</w:t>
                  </w: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 xml:space="preserve">традиционной 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крестьянскойжизнивпроизведенияхБ.М.Кустодиева;</w:t>
                  </w:r>
                </w:p>
                <w:p w:rsidR="005B147A" w:rsidRPr="005B147A" w:rsidRDefault="005B147A" w:rsidP="005B147A">
                  <w:pPr>
                    <w:pStyle w:val="TableParagraph"/>
                    <w:spacing w:before="4" w:line="266" w:lineRule="auto"/>
                    <w:ind w:left="78" w:right="740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А.Г.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Венецианова;В.И.Сурикова;</w:t>
                  </w:r>
                </w:p>
              </w:tc>
              <w:tc>
                <w:tcPr>
                  <w:tcW w:w="1116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ind w:left="79" w:right="483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Устный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опрос;</w:t>
                  </w:r>
                </w:p>
              </w:tc>
              <w:tc>
                <w:tcPr>
                  <w:tcW w:w="1380" w:type="dxa"/>
                </w:tcPr>
                <w:p w:rsidR="005B147A" w:rsidRPr="005B147A" w:rsidRDefault="005B147A" w:rsidP="005B147A">
                  <w:pPr>
                    <w:pStyle w:val="TableParagraph"/>
                    <w:ind w:left="79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https://nsportal.ru/</w:t>
                  </w:r>
                </w:p>
              </w:tc>
            </w:tr>
            <w:tr w:rsidR="005B147A" w:rsidRPr="005B147A" w:rsidTr="005B147A">
              <w:trPr>
                <w:trHeight w:val="1677"/>
              </w:trPr>
              <w:tc>
                <w:tcPr>
                  <w:tcW w:w="559" w:type="dxa"/>
                </w:tcPr>
                <w:p w:rsidR="005B147A" w:rsidRPr="005B147A" w:rsidRDefault="005B147A" w:rsidP="005B147A">
                  <w:pPr>
                    <w:pStyle w:val="TableParagraph"/>
                    <w:ind w:left="55" w:right="49"/>
                    <w:jc w:val="center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6.2.</w:t>
                  </w:r>
                </w:p>
              </w:tc>
              <w:tc>
                <w:tcPr>
                  <w:tcW w:w="6693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Примерыпроизведенийвеликихевропейских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художников:ЛеонардодаВинчи,Рафаэля,Рембрандта,Пикассо(идругихповыборуучителя).</w:t>
                  </w:r>
                </w:p>
              </w:tc>
              <w:tc>
                <w:tcPr>
                  <w:tcW w:w="528" w:type="dxa"/>
                </w:tcPr>
                <w:p w:rsidR="005B147A" w:rsidRPr="005B147A" w:rsidRDefault="005B147A" w:rsidP="005B147A">
                  <w:pPr>
                    <w:pStyle w:val="TableParagraph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04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40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4" w:type="dxa"/>
                </w:tcPr>
                <w:p w:rsidR="005B147A" w:rsidRPr="005B147A" w:rsidRDefault="005B147A" w:rsidP="005B147A">
                  <w:pPr>
                    <w:pStyle w:val="TableParagraph"/>
                    <w:ind w:left="78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13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ind w:left="78" w:right="224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Получать образные</w:t>
                  </w: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представления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окаменном</w:t>
                  </w: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 xml:space="preserve">древнерусском 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зодчестве;смотреть МосковскийКремль;</w:t>
                  </w:r>
                </w:p>
                <w:p w:rsidR="005B147A" w:rsidRPr="005B147A" w:rsidRDefault="005B147A" w:rsidP="005B147A">
                  <w:pPr>
                    <w:pStyle w:val="TableParagraph"/>
                    <w:spacing w:before="4" w:line="266" w:lineRule="auto"/>
                    <w:ind w:left="78" w:right="433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Новгородский детинец;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Псковский кром;Казанскийкремльидр;</w:t>
                  </w:r>
                </w:p>
              </w:tc>
              <w:tc>
                <w:tcPr>
                  <w:tcW w:w="1116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ind w:left="79" w:right="84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Практическая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работа;</w:t>
                  </w:r>
                </w:p>
              </w:tc>
              <w:tc>
                <w:tcPr>
                  <w:tcW w:w="1380" w:type="dxa"/>
                </w:tcPr>
                <w:p w:rsidR="005B147A" w:rsidRPr="005B147A" w:rsidRDefault="005B147A" w:rsidP="005B147A">
                  <w:pPr>
                    <w:pStyle w:val="TableParagraph"/>
                    <w:ind w:left="79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https://nsportal.ru/</w:t>
                  </w:r>
                </w:p>
              </w:tc>
            </w:tr>
            <w:tr w:rsidR="005B147A" w:rsidRPr="005B147A" w:rsidTr="005B147A">
              <w:trPr>
                <w:trHeight w:val="1293"/>
              </w:trPr>
              <w:tc>
                <w:tcPr>
                  <w:tcW w:w="559" w:type="dxa"/>
                </w:tcPr>
                <w:p w:rsidR="005B147A" w:rsidRPr="005B147A" w:rsidRDefault="005B147A" w:rsidP="005B147A">
                  <w:pPr>
                    <w:pStyle w:val="TableParagraph"/>
                    <w:ind w:left="55" w:right="49"/>
                    <w:jc w:val="center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6.3.</w:t>
                  </w:r>
                </w:p>
              </w:tc>
              <w:tc>
                <w:tcPr>
                  <w:tcW w:w="6693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Памятники древнерусского каменного зодчества: Московский Кремль, Новгородский</w:t>
                  </w: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детинец,Псковский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кром,Казанскийкремль(идругиесучётомместныхархитектурныхкомплексов,втомчислемонастырских).Памятникирусскогодеревянногозодчества.</w:t>
                  </w:r>
                </w:p>
                <w:p w:rsidR="005B147A" w:rsidRPr="005B147A" w:rsidRDefault="005B147A" w:rsidP="005B147A">
                  <w:pPr>
                    <w:pStyle w:val="TableParagraph"/>
                    <w:spacing w:before="2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Архитектурный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комплекснаостровеКижи.</w:t>
                  </w:r>
                </w:p>
              </w:tc>
              <w:tc>
                <w:tcPr>
                  <w:tcW w:w="528" w:type="dxa"/>
                </w:tcPr>
                <w:p w:rsidR="005B147A" w:rsidRPr="005B147A" w:rsidRDefault="005B147A" w:rsidP="005B147A">
                  <w:pPr>
                    <w:pStyle w:val="TableParagraph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04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40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4" w:type="dxa"/>
                </w:tcPr>
                <w:p w:rsidR="005B147A" w:rsidRPr="005B147A" w:rsidRDefault="005B147A" w:rsidP="005B147A">
                  <w:pPr>
                    <w:pStyle w:val="TableParagraph"/>
                    <w:ind w:left="78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13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ind w:left="78" w:right="55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Узнавать основныепамятники наиболеезначимых мемориальных</w:t>
                  </w: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ансамблей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иуметьобъяснятьих особое значение в жизнилюдей;</w:t>
                  </w:r>
                </w:p>
              </w:tc>
              <w:tc>
                <w:tcPr>
                  <w:tcW w:w="1116" w:type="dxa"/>
                </w:tcPr>
                <w:p w:rsidR="005B147A" w:rsidRPr="005B147A" w:rsidRDefault="005B147A" w:rsidP="005B147A">
                  <w:pPr>
                    <w:pStyle w:val="TableParagraph"/>
                    <w:ind w:left="79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Тестирование;</w:t>
                  </w:r>
                </w:p>
              </w:tc>
              <w:tc>
                <w:tcPr>
                  <w:tcW w:w="1380" w:type="dxa"/>
                </w:tcPr>
                <w:p w:rsidR="005B147A" w:rsidRPr="005B147A" w:rsidRDefault="005B147A" w:rsidP="005B147A">
                  <w:pPr>
                    <w:pStyle w:val="TableParagraph"/>
                    <w:ind w:left="79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https://nsportal.ru/</w:t>
                  </w:r>
                </w:p>
              </w:tc>
            </w:tr>
            <w:tr w:rsidR="005B147A" w:rsidRPr="005B147A" w:rsidTr="005B147A">
              <w:trPr>
                <w:trHeight w:val="1101"/>
              </w:trPr>
              <w:tc>
                <w:tcPr>
                  <w:tcW w:w="559" w:type="dxa"/>
                </w:tcPr>
                <w:p w:rsidR="005B147A" w:rsidRPr="005B147A" w:rsidRDefault="005B147A" w:rsidP="005B147A">
                  <w:pPr>
                    <w:pStyle w:val="TableParagraph"/>
                    <w:ind w:left="55" w:right="49"/>
                    <w:jc w:val="center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6.4.</w:t>
                  </w:r>
                </w:p>
              </w:tc>
              <w:tc>
                <w:tcPr>
                  <w:tcW w:w="6693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Художественная культура разных эпох и народов. Представления об архитектурных,</w:t>
                  </w: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декоративныхиизобразительныхпроизведениях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вкультуреДревнейГреции,другихкультурДревнего мира. Архитектурные памятники Западной Европы Средних веков и эпохи</w:t>
                  </w: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 xml:space="preserve">Возрождения. Произведения предметно-пространственной 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культуры, составляющие истоки,основаниянациональныхкультурвсовременноммире.</w:t>
                  </w:r>
                </w:p>
              </w:tc>
              <w:tc>
                <w:tcPr>
                  <w:tcW w:w="528" w:type="dxa"/>
                </w:tcPr>
                <w:p w:rsidR="005B147A" w:rsidRPr="005B147A" w:rsidRDefault="005B147A" w:rsidP="005B147A">
                  <w:pPr>
                    <w:pStyle w:val="TableParagraph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04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40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4" w:type="dxa"/>
                </w:tcPr>
                <w:p w:rsidR="005B147A" w:rsidRPr="005B147A" w:rsidRDefault="005B147A" w:rsidP="005B147A">
                  <w:pPr>
                    <w:pStyle w:val="TableParagraph"/>
                    <w:ind w:left="78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13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ind w:left="78" w:right="237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Узнавать древнегреческий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храмПарфенон;</w:t>
                  </w:r>
                </w:p>
                <w:p w:rsidR="005B147A" w:rsidRPr="005B147A" w:rsidRDefault="005B147A" w:rsidP="005B147A">
                  <w:pPr>
                    <w:pStyle w:val="TableParagraph"/>
                    <w:spacing w:before="2" w:line="266" w:lineRule="auto"/>
                    <w:ind w:left="78" w:right="553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вид древнегреческого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Акрополя;</w:t>
                  </w:r>
                </w:p>
              </w:tc>
              <w:tc>
                <w:tcPr>
                  <w:tcW w:w="1116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ind w:left="79" w:right="483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Устный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опрос;</w:t>
                  </w:r>
                </w:p>
              </w:tc>
              <w:tc>
                <w:tcPr>
                  <w:tcW w:w="1380" w:type="dxa"/>
                </w:tcPr>
                <w:p w:rsidR="005B147A" w:rsidRPr="005B147A" w:rsidRDefault="005B147A" w:rsidP="005B147A">
                  <w:pPr>
                    <w:pStyle w:val="TableParagraph"/>
                    <w:ind w:left="79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https://nsportal.ru/</w:t>
                  </w:r>
                </w:p>
              </w:tc>
            </w:tr>
            <w:tr w:rsidR="005B147A" w:rsidRPr="005B147A" w:rsidTr="005B147A">
              <w:trPr>
                <w:trHeight w:val="1101"/>
              </w:trPr>
              <w:tc>
                <w:tcPr>
                  <w:tcW w:w="559" w:type="dxa"/>
                </w:tcPr>
                <w:p w:rsidR="005B147A" w:rsidRPr="005B147A" w:rsidRDefault="005B147A" w:rsidP="005B147A">
                  <w:pPr>
                    <w:pStyle w:val="TableParagraph"/>
                    <w:ind w:left="55" w:right="49"/>
                    <w:jc w:val="center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6.5.</w:t>
                  </w:r>
                </w:p>
              </w:tc>
              <w:tc>
                <w:tcPr>
                  <w:tcW w:w="6693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ind w:right="146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Памятникинациональнымгероям.ПамятникК.МининуиД.ПожарскомускульптораИ.П.Мартоса в Москве. Мемориальные ансамбли: Могила Неизвестного Солдата в Москве;памятник-ансамбль героям Сталинградской битвы «Мамаев курган» (и другие по выборуучителя).</w:t>
                  </w:r>
                </w:p>
              </w:tc>
              <w:tc>
                <w:tcPr>
                  <w:tcW w:w="528" w:type="dxa"/>
                </w:tcPr>
                <w:p w:rsidR="005B147A" w:rsidRPr="005B147A" w:rsidRDefault="005B147A" w:rsidP="005B147A">
                  <w:pPr>
                    <w:pStyle w:val="TableParagraph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04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40" w:type="dxa"/>
                </w:tcPr>
                <w:p w:rsidR="005B147A" w:rsidRPr="005B147A" w:rsidRDefault="005B147A" w:rsidP="005B147A">
                  <w:pPr>
                    <w:pStyle w:val="TableParagraph"/>
                    <w:ind w:left="77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4" w:type="dxa"/>
                </w:tcPr>
                <w:p w:rsidR="005B147A" w:rsidRPr="005B147A" w:rsidRDefault="005B147A" w:rsidP="005B147A">
                  <w:pPr>
                    <w:pStyle w:val="TableParagraph"/>
                    <w:ind w:left="78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13" w:type="dxa"/>
                </w:tcPr>
                <w:p w:rsidR="005B147A" w:rsidRPr="005B147A" w:rsidRDefault="005B147A" w:rsidP="005B147A">
                  <w:pPr>
                    <w:pStyle w:val="TableParagraph"/>
                    <w:ind w:left="78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Узнавать;</w:t>
                  </w:r>
                </w:p>
                <w:p w:rsidR="005B147A" w:rsidRPr="005B147A" w:rsidRDefault="005B147A" w:rsidP="005B147A">
                  <w:pPr>
                    <w:pStyle w:val="TableParagraph"/>
                    <w:spacing w:before="20" w:line="266" w:lineRule="auto"/>
                    <w:ind w:left="78" w:right="152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уметь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называтьиобъяснятьсодержание памятника К.Минину и Д. ПожарскомускульптораИ.П.Мартоса;</w:t>
                  </w:r>
                </w:p>
              </w:tc>
              <w:tc>
                <w:tcPr>
                  <w:tcW w:w="1116" w:type="dxa"/>
                </w:tcPr>
                <w:p w:rsidR="005B147A" w:rsidRPr="005B147A" w:rsidRDefault="005B147A" w:rsidP="005B147A">
                  <w:pPr>
                    <w:pStyle w:val="TableParagraph"/>
                    <w:spacing w:line="266" w:lineRule="auto"/>
                    <w:ind w:left="79" w:right="84"/>
                    <w:rPr>
                      <w:sz w:val="24"/>
                      <w:szCs w:val="24"/>
                    </w:rPr>
                  </w:pPr>
                  <w:r w:rsidRPr="005B147A">
                    <w:rPr>
                      <w:spacing w:val="-1"/>
                      <w:w w:val="105"/>
                      <w:sz w:val="24"/>
                      <w:szCs w:val="24"/>
                    </w:rPr>
                    <w:t>Практическая</w:t>
                  </w:r>
                  <w:r w:rsidRPr="005B147A">
                    <w:rPr>
                      <w:w w:val="105"/>
                      <w:sz w:val="24"/>
                      <w:szCs w:val="24"/>
                    </w:rPr>
                    <w:t>работа;</w:t>
                  </w:r>
                </w:p>
              </w:tc>
              <w:tc>
                <w:tcPr>
                  <w:tcW w:w="1380" w:type="dxa"/>
                </w:tcPr>
                <w:p w:rsidR="005B147A" w:rsidRPr="005B147A" w:rsidRDefault="005B147A" w:rsidP="005B147A">
                  <w:pPr>
                    <w:pStyle w:val="TableParagraph"/>
                    <w:ind w:left="79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https://nsportal.ru/</w:t>
                  </w:r>
                </w:p>
              </w:tc>
            </w:tr>
            <w:tr w:rsidR="005B147A" w:rsidRPr="005B147A" w:rsidTr="005B147A">
              <w:trPr>
                <w:trHeight w:val="333"/>
              </w:trPr>
              <w:tc>
                <w:tcPr>
                  <w:tcW w:w="7252" w:type="dxa"/>
                  <w:gridSpan w:val="2"/>
                </w:tcPr>
                <w:p w:rsidR="005B147A" w:rsidRPr="005B147A" w:rsidRDefault="005B147A" w:rsidP="005B147A">
                  <w:pPr>
                    <w:pStyle w:val="TableParagraph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Итогопомодулю6</w:t>
                  </w:r>
                </w:p>
              </w:tc>
              <w:tc>
                <w:tcPr>
                  <w:tcW w:w="528" w:type="dxa"/>
                </w:tcPr>
                <w:p w:rsidR="005B147A" w:rsidRPr="005B147A" w:rsidRDefault="005B147A" w:rsidP="005B147A">
                  <w:pPr>
                    <w:pStyle w:val="TableParagraph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4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717" w:type="dxa"/>
                  <w:gridSpan w:val="6"/>
                </w:tcPr>
                <w:p w:rsidR="005B147A" w:rsidRPr="005B147A" w:rsidRDefault="005B147A" w:rsidP="005B147A">
                  <w:pPr>
                    <w:pStyle w:val="TableParagraph"/>
                    <w:spacing w:before="0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  <w:tr w:rsidR="005B147A" w:rsidRPr="005B147A" w:rsidTr="005B147A">
              <w:trPr>
                <w:trHeight w:val="333"/>
              </w:trPr>
              <w:tc>
                <w:tcPr>
                  <w:tcW w:w="15497" w:type="dxa"/>
                  <w:gridSpan w:val="9"/>
                </w:tcPr>
                <w:p w:rsidR="005B147A" w:rsidRPr="005B147A" w:rsidRDefault="005B147A" w:rsidP="005B147A">
                  <w:pPr>
                    <w:pStyle w:val="TableParagraph"/>
                    <w:rPr>
                      <w:sz w:val="24"/>
                      <w:szCs w:val="24"/>
                    </w:rPr>
                  </w:pPr>
                  <w:r w:rsidRPr="005B147A">
                    <w:rPr>
                      <w:w w:val="105"/>
                      <w:sz w:val="24"/>
                      <w:szCs w:val="24"/>
                    </w:rPr>
                    <w:t>Модуль7.Азбукацифровойграфики</w:t>
                  </w:r>
                </w:p>
              </w:tc>
            </w:tr>
          </w:tbl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Модуль6.Восприятие</w:t>
            </w:r>
            <w:r w:rsidRPr="005B147A">
              <w:rPr>
                <w:w w:val="105"/>
                <w:sz w:val="24"/>
                <w:szCs w:val="24"/>
              </w:rPr>
              <w:t>произведенийискусства</w:t>
            </w:r>
          </w:p>
        </w:tc>
      </w:tr>
    </w:tbl>
    <w:p w:rsidR="00A41959" w:rsidRPr="005B147A" w:rsidRDefault="00A41959">
      <w:pPr>
        <w:rPr>
          <w:sz w:val="24"/>
          <w:szCs w:val="24"/>
        </w:rPr>
        <w:sectPr w:rsidR="00A41959" w:rsidRPr="005B147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41959" w:rsidRPr="005B147A" w:rsidRDefault="00A41959">
      <w:pPr>
        <w:rPr>
          <w:sz w:val="24"/>
          <w:szCs w:val="24"/>
        </w:rPr>
        <w:sectPr w:rsidR="00A41959" w:rsidRPr="005B147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856"/>
        <w:gridCol w:w="528"/>
        <w:gridCol w:w="1104"/>
        <w:gridCol w:w="1140"/>
        <w:gridCol w:w="864"/>
        <w:gridCol w:w="2113"/>
        <w:gridCol w:w="1116"/>
        <w:gridCol w:w="1380"/>
      </w:tblGrid>
      <w:tr w:rsidR="00A41959" w:rsidRPr="005B147A">
        <w:trPr>
          <w:trHeight w:val="1485"/>
        </w:trPr>
        <w:tc>
          <w:tcPr>
            <w:tcW w:w="396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7.1.</w:t>
            </w:r>
          </w:p>
        </w:tc>
        <w:tc>
          <w:tcPr>
            <w:tcW w:w="6856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ИзображениеиосвоениевпрограммеPaintправиллинейнойивоздушнойперспективы:изображение линии горизонта и точки схода, перспективных сокращений, цветовых итональныхизменений.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53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 xml:space="preserve">Осваивать правила </w:t>
            </w:r>
            <w:r w:rsidRPr="005B147A">
              <w:rPr>
                <w:w w:val="105"/>
                <w:sz w:val="24"/>
                <w:szCs w:val="24"/>
              </w:rPr>
              <w:t>линейнойи воздушной перспективы спомощью графическихизображений и ихварьирования вкомпьютерной программеPaint;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1677"/>
        </w:trPr>
        <w:tc>
          <w:tcPr>
            <w:tcW w:w="396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7.2.</w:t>
            </w:r>
          </w:p>
        </w:tc>
        <w:tc>
          <w:tcPr>
            <w:tcW w:w="6856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Моделирование в графическом редакторе с помощью инструментов геометрических фигур</w:t>
            </w:r>
            <w:r w:rsidRPr="005B147A">
              <w:rPr>
                <w:spacing w:val="-1"/>
                <w:w w:val="105"/>
                <w:sz w:val="24"/>
                <w:szCs w:val="24"/>
              </w:rPr>
              <w:t>конструкциитрадиционногокрестьянского</w:t>
            </w:r>
            <w:r w:rsidRPr="005B147A">
              <w:rPr>
                <w:w w:val="105"/>
                <w:sz w:val="24"/>
                <w:szCs w:val="24"/>
              </w:rPr>
              <w:t>деревянногодома(избы)иразличныхвариантовего устройства. Моделирование конструкции разных видов традиционных жилищ разныхнародов(юрта,каркасныйдомидр.,втомчислесучётомместныхтрадиций).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60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Осваивать знания оконструкции крестьянскойдеревяннойизбыиеёразныхвидах;</w:t>
            </w:r>
          </w:p>
          <w:p w:rsidR="00A41959" w:rsidRPr="005B147A" w:rsidRDefault="006F08D5">
            <w:pPr>
              <w:pStyle w:val="TableParagraph"/>
              <w:spacing w:before="3" w:line="266" w:lineRule="auto"/>
              <w:ind w:left="78" w:right="177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моделируястроениеизбывграфическом редакторе спомощью инструментовгеометрическихфигур;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1101"/>
        </w:trPr>
        <w:tc>
          <w:tcPr>
            <w:tcW w:w="396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7.3.</w:t>
            </w:r>
          </w:p>
        </w:tc>
        <w:tc>
          <w:tcPr>
            <w:tcW w:w="6856" w:type="dxa"/>
          </w:tcPr>
          <w:p w:rsidR="00A41959" w:rsidRPr="005B147A" w:rsidRDefault="00545D6A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 xml:space="preserve">Контрольная работа. </w:t>
            </w:r>
            <w:r w:rsidR="006F08D5" w:rsidRPr="005B147A">
              <w:rPr>
                <w:w w:val="105"/>
                <w:sz w:val="24"/>
                <w:szCs w:val="24"/>
              </w:rPr>
              <w:t>Моделирование в графическом редакторе с помощью инструментов геометрических фигур</w:t>
            </w:r>
            <w:r w:rsidR="006F08D5" w:rsidRPr="005B147A">
              <w:rPr>
                <w:spacing w:val="-1"/>
                <w:w w:val="105"/>
                <w:sz w:val="24"/>
                <w:szCs w:val="24"/>
              </w:rPr>
              <w:t>конструкцийхрамовыхзданийразныхкультур:</w:t>
            </w:r>
            <w:r w:rsidR="006F08D5" w:rsidRPr="005B147A">
              <w:rPr>
                <w:w w:val="105"/>
                <w:sz w:val="24"/>
                <w:szCs w:val="24"/>
              </w:rPr>
              <w:t>каменныйправославныйсобор,готическийилироманскийсобор,пагода,мечеть.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545D6A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A41959" w:rsidRPr="005B147A" w:rsidRDefault="00A41959">
            <w:pPr>
              <w:pStyle w:val="TableParagraph"/>
              <w:ind w:left="77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76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Осваивать строение юрты;моделируяеёконструкциювграфическом редакторе спомощью инструментовгеометрическихфигур;</w:t>
            </w:r>
          </w:p>
        </w:tc>
        <w:tc>
          <w:tcPr>
            <w:tcW w:w="1116" w:type="dxa"/>
          </w:tcPr>
          <w:p w:rsidR="00A41959" w:rsidRPr="005B147A" w:rsidRDefault="00545D6A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Контрольная работа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909"/>
        </w:trPr>
        <w:tc>
          <w:tcPr>
            <w:tcW w:w="396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7.4.</w:t>
            </w:r>
          </w:p>
        </w:tc>
        <w:tc>
          <w:tcPr>
            <w:tcW w:w="6856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Построение в графическом редакторе с помощью геометрических фигур или на линейнойоснове пропорций фигуры человека, изображение различных фаз движения. Создание</w:t>
            </w:r>
            <w:r w:rsidRPr="005B147A">
              <w:rPr>
                <w:spacing w:val="-1"/>
                <w:w w:val="105"/>
                <w:sz w:val="24"/>
                <w:szCs w:val="24"/>
              </w:rPr>
              <w:t>анимациисхематическогодвижениячеловека(присоответствующих</w:t>
            </w:r>
            <w:r w:rsidRPr="005B147A">
              <w:rPr>
                <w:w w:val="105"/>
                <w:sz w:val="24"/>
                <w:szCs w:val="24"/>
              </w:rPr>
              <w:t>техническихусловиях).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 w:rsidP="00596FF0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237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Использовать поисковуюсистему для знакомства сразнымивидамиизбыиеёукрашений;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1677"/>
        </w:trPr>
        <w:tc>
          <w:tcPr>
            <w:tcW w:w="396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7.5.</w:t>
            </w:r>
          </w:p>
        </w:tc>
        <w:tc>
          <w:tcPr>
            <w:tcW w:w="6856" w:type="dxa"/>
          </w:tcPr>
          <w:p w:rsidR="00A41959" w:rsidRPr="005B147A" w:rsidRDefault="006F08D5">
            <w:pPr>
              <w:pStyle w:val="TableParagraph"/>
              <w:spacing w:line="266" w:lineRule="auto"/>
              <w:ind w:right="90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Анимация простого движения нарисованной фигурки: загрузить две фазы движения</w:t>
            </w:r>
            <w:r w:rsidRPr="005B147A">
              <w:rPr>
                <w:spacing w:val="-1"/>
                <w:w w:val="105"/>
                <w:sz w:val="24"/>
                <w:szCs w:val="24"/>
              </w:rPr>
              <w:t>фигуркиввиртуальныйредактор</w:t>
            </w:r>
            <w:r w:rsidRPr="005B147A">
              <w:rPr>
                <w:w w:val="105"/>
                <w:sz w:val="24"/>
                <w:szCs w:val="24"/>
              </w:rPr>
              <w:t>GIF-анимацииисохранитьпростоеповторяющеесядвижениесвоегорисунка.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146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 xml:space="preserve">Осваивать моделирование </w:t>
            </w:r>
            <w:r w:rsidRPr="005B147A">
              <w:rPr>
                <w:w w:val="105"/>
                <w:sz w:val="24"/>
                <w:szCs w:val="24"/>
              </w:rPr>
              <w:t>спомощью инструментовграфического редактора;копирования итрансформациигеометрических фигурстроения храмовых зданийразныхкультур;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909"/>
        </w:trPr>
        <w:tc>
          <w:tcPr>
            <w:tcW w:w="396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7.6.</w:t>
            </w:r>
          </w:p>
        </w:tc>
        <w:tc>
          <w:tcPr>
            <w:tcW w:w="6856" w:type="dxa"/>
          </w:tcPr>
          <w:p w:rsidR="00A41959" w:rsidRPr="005B147A" w:rsidRDefault="006F08D5">
            <w:pPr>
              <w:pStyle w:val="TableParagraph"/>
              <w:spacing w:line="266" w:lineRule="auto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Создание компьютерной презентации в программе PowerPoint на тему архитектуры,</w:t>
            </w:r>
            <w:r w:rsidRPr="005B147A">
              <w:rPr>
                <w:spacing w:val="-1"/>
                <w:w w:val="105"/>
                <w:sz w:val="24"/>
                <w:szCs w:val="24"/>
              </w:rPr>
              <w:t>декоративногоиизобразительногоискусства</w:t>
            </w:r>
            <w:r w:rsidRPr="005B147A">
              <w:rPr>
                <w:w w:val="105"/>
                <w:sz w:val="24"/>
                <w:szCs w:val="24"/>
              </w:rPr>
              <w:t>выбраннойэпохиилинациональнойкультуры.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237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Использовать поисковуюсистему для знакомства сразнымивидамиизбыиеёукрашений.;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909"/>
        </w:trPr>
        <w:tc>
          <w:tcPr>
            <w:tcW w:w="396" w:type="dxa"/>
          </w:tcPr>
          <w:p w:rsidR="00A41959" w:rsidRPr="005B147A" w:rsidRDefault="006F08D5">
            <w:pPr>
              <w:pStyle w:val="TableParagraph"/>
              <w:ind w:left="55" w:right="49"/>
              <w:jc w:val="center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7.7.</w:t>
            </w:r>
          </w:p>
        </w:tc>
        <w:tc>
          <w:tcPr>
            <w:tcW w:w="6856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Виртуальные</w:t>
            </w:r>
            <w:r w:rsidR="00545D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тематические</w:t>
            </w:r>
            <w:r w:rsidR="00545D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путешествия</w:t>
            </w:r>
            <w:r w:rsidR="00545D6A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по</w:t>
            </w:r>
            <w:r w:rsidR="00545D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художественным</w:t>
            </w:r>
            <w:r w:rsidR="00545D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музеямм</w:t>
            </w:r>
            <w:r w:rsidR="00545D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и</w:t>
            </w:r>
            <w:r w:rsidR="00545D6A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р.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A41959" w:rsidRPr="005B147A" w:rsidRDefault="00A41959">
            <w:pPr>
              <w:pStyle w:val="TableParagraph"/>
              <w:ind w:left="78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:rsidR="00A41959" w:rsidRPr="005B147A" w:rsidRDefault="006F08D5">
            <w:pPr>
              <w:pStyle w:val="TableParagraph"/>
              <w:spacing w:line="266" w:lineRule="auto"/>
              <w:ind w:left="78" w:right="250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Осваивать анимацию</w:t>
            </w:r>
            <w:r w:rsidRPr="005B147A">
              <w:rPr>
                <w:spacing w:val="-1"/>
                <w:w w:val="105"/>
                <w:sz w:val="24"/>
                <w:szCs w:val="24"/>
              </w:rPr>
              <w:t>простого повторяющегося</w:t>
            </w:r>
            <w:r w:rsidRPr="005B147A">
              <w:rPr>
                <w:w w:val="105"/>
                <w:sz w:val="24"/>
                <w:szCs w:val="24"/>
              </w:rPr>
              <w:t>движения (в виртуальном</w:t>
            </w:r>
            <w:r w:rsidRPr="005B147A">
              <w:rPr>
                <w:spacing w:val="-1"/>
                <w:w w:val="105"/>
                <w:sz w:val="24"/>
                <w:szCs w:val="24"/>
              </w:rPr>
              <w:t>редактореGIF-анимации);</w:t>
            </w:r>
          </w:p>
        </w:tc>
        <w:tc>
          <w:tcPr>
            <w:tcW w:w="1116" w:type="dxa"/>
          </w:tcPr>
          <w:p w:rsidR="00A41959" w:rsidRPr="005B147A" w:rsidRDefault="006F08D5">
            <w:pPr>
              <w:pStyle w:val="TableParagraph"/>
              <w:spacing w:line="266" w:lineRule="auto"/>
              <w:ind w:left="79" w:right="84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5B147A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1380" w:type="dxa"/>
          </w:tcPr>
          <w:p w:rsidR="00A41959" w:rsidRPr="005B147A" w:rsidRDefault="006F08D5">
            <w:pPr>
              <w:pStyle w:val="TableParagraph"/>
              <w:ind w:left="79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https://nsportal.ru/</w:t>
            </w:r>
          </w:p>
        </w:tc>
      </w:tr>
      <w:tr w:rsidR="00A41959" w:rsidRPr="005B147A">
        <w:trPr>
          <w:trHeight w:val="333"/>
        </w:trPr>
        <w:tc>
          <w:tcPr>
            <w:tcW w:w="7252" w:type="dxa"/>
            <w:gridSpan w:val="2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Итого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модулю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7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7717" w:type="dxa"/>
            <w:gridSpan w:val="6"/>
          </w:tcPr>
          <w:p w:rsidR="00A41959" w:rsidRPr="005B147A" w:rsidRDefault="00A419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A41959" w:rsidRPr="005B147A">
        <w:trPr>
          <w:trHeight w:val="333"/>
        </w:trPr>
        <w:tc>
          <w:tcPr>
            <w:tcW w:w="7252" w:type="dxa"/>
            <w:gridSpan w:val="2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spacing w:val="-1"/>
                <w:w w:val="105"/>
                <w:sz w:val="24"/>
                <w:szCs w:val="24"/>
              </w:rPr>
              <w:t>ОБЩЕЕ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="00C94CCC" w:rsidRPr="005B147A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ЧАСОВ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ПО</w:t>
            </w:r>
            <w:r w:rsidR="00C94CCC" w:rsidRPr="005B147A">
              <w:rPr>
                <w:w w:val="105"/>
                <w:sz w:val="24"/>
                <w:szCs w:val="24"/>
              </w:rPr>
              <w:t xml:space="preserve"> </w:t>
            </w:r>
            <w:r w:rsidRPr="005B147A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8" w:type="dxa"/>
          </w:tcPr>
          <w:p w:rsidR="00A41959" w:rsidRPr="005B147A" w:rsidRDefault="006F08D5">
            <w:pPr>
              <w:pStyle w:val="TableParagraph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1104" w:type="dxa"/>
          </w:tcPr>
          <w:p w:rsidR="00A41959" w:rsidRPr="005B147A" w:rsidRDefault="00545D6A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40" w:type="dxa"/>
          </w:tcPr>
          <w:p w:rsidR="00A41959" w:rsidRPr="005B147A" w:rsidRDefault="006F08D5">
            <w:pPr>
              <w:pStyle w:val="TableParagraph"/>
              <w:ind w:left="77"/>
              <w:rPr>
                <w:sz w:val="24"/>
                <w:szCs w:val="24"/>
              </w:rPr>
            </w:pPr>
            <w:r w:rsidRPr="005B147A"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5473" w:type="dxa"/>
            <w:gridSpan w:val="4"/>
          </w:tcPr>
          <w:p w:rsidR="00A41959" w:rsidRPr="005B147A" w:rsidRDefault="00A4195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A41959" w:rsidRPr="005B147A" w:rsidRDefault="00A41959">
      <w:pPr>
        <w:rPr>
          <w:sz w:val="24"/>
          <w:szCs w:val="24"/>
        </w:rPr>
        <w:sectPr w:rsidR="00A41959" w:rsidRPr="005B147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41959" w:rsidRPr="00F72521" w:rsidRDefault="009B1550">
      <w:pPr>
        <w:pStyle w:val="11"/>
        <w:rPr>
          <w:b w:val="0"/>
        </w:rPr>
      </w:pPr>
      <w:r>
        <w:rPr>
          <w:b w:val="0"/>
        </w:rPr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221FA">
        <w:rPr>
          <w:b w:val="0"/>
          <w:lang w:val="de-AT"/>
        </w:rPr>
        <w:t xml:space="preserve">                                                                                            </w:t>
      </w:r>
      <w:r w:rsidR="006F08D5" w:rsidRPr="00F72521">
        <w:rPr>
          <w:b w:val="0"/>
        </w:rPr>
        <w:t>ПОУРОЧНОЕПЛАНИРОВАНИЕ</w:t>
      </w:r>
    </w:p>
    <w:p w:rsidR="00A41959" w:rsidRDefault="00A41959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176"/>
        <w:gridCol w:w="2835"/>
        <w:gridCol w:w="3261"/>
        <w:gridCol w:w="4110"/>
      </w:tblGrid>
      <w:tr w:rsidR="00A41959" w:rsidTr="00C76A4A">
        <w:trPr>
          <w:trHeight w:val="477"/>
        </w:trPr>
        <w:tc>
          <w:tcPr>
            <w:tcW w:w="504" w:type="dxa"/>
            <w:vMerge w:val="restart"/>
          </w:tcPr>
          <w:p w:rsidR="00A41959" w:rsidRDefault="006F08D5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3145" w:type="dxa"/>
            <w:vMerge w:val="restart"/>
          </w:tcPr>
          <w:p w:rsidR="00A41959" w:rsidRDefault="006F08D5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743" w:type="dxa"/>
            <w:gridSpan w:val="3"/>
          </w:tcPr>
          <w:p w:rsidR="00A41959" w:rsidRDefault="006F08D5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 w:rsidR="00C76A4A">
              <w:rPr>
                <w:b/>
                <w:sz w:val="24"/>
              </w:rPr>
              <w:t xml:space="preserve">        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61" w:type="dxa"/>
            <w:vMerge w:val="restart"/>
          </w:tcPr>
          <w:p w:rsidR="00A41959" w:rsidRDefault="006F08D5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 w:rsidR="00C76A4A"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4110" w:type="dxa"/>
            <w:vMerge w:val="restart"/>
          </w:tcPr>
          <w:p w:rsidR="00A41959" w:rsidRDefault="006F08D5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Виды,формы</w:t>
            </w:r>
            <w:r w:rsidR="00C76A4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41959" w:rsidTr="00C76A4A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A41959" w:rsidRDefault="00A41959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A41959" w:rsidRDefault="00A4195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76" w:type="dxa"/>
          </w:tcPr>
          <w:p w:rsidR="00A41959" w:rsidRDefault="00545D6A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</w:t>
            </w:r>
            <w:r w:rsidR="006F08D5">
              <w:rPr>
                <w:b/>
                <w:spacing w:val="-1"/>
                <w:sz w:val="24"/>
              </w:rPr>
              <w:t>онтрольные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F08D5">
              <w:rPr>
                <w:b/>
                <w:sz w:val="24"/>
              </w:rPr>
              <w:t>работы</w:t>
            </w:r>
          </w:p>
        </w:tc>
        <w:tc>
          <w:tcPr>
            <w:tcW w:w="2835" w:type="dxa"/>
          </w:tcPr>
          <w:p w:rsidR="00A41959" w:rsidRDefault="00545D6A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</w:t>
            </w:r>
            <w:r w:rsidR="006F08D5">
              <w:rPr>
                <w:b/>
                <w:spacing w:val="-1"/>
                <w:sz w:val="24"/>
              </w:rPr>
              <w:t>рактические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F08D5">
              <w:rPr>
                <w:b/>
                <w:sz w:val="24"/>
              </w:rPr>
              <w:t>работы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A41959" w:rsidRDefault="00A41959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A41959" w:rsidRDefault="00A41959">
            <w:pPr>
              <w:rPr>
                <w:sz w:val="2"/>
                <w:szCs w:val="2"/>
              </w:rPr>
            </w:pPr>
          </w:p>
        </w:tc>
      </w:tr>
      <w:tr w:rsidR="00A41959" w:rsidTr="00C76A4A">
        <w:trPr>
          <w:trHeight w:val="2829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225"/>
              <w:rPr>
                <w:sz w:val="24"/>
              </w:rPr>
            </w:pPr>
            <w:r>
              <w:rPr>
                <w:sz w:val="24"/>
              </w:rPr>
              <w:t>Модуль «Графика».Освоение правил линейнойи воздушной перспективы:уменьшение размераизображения по мереудаления от первого плана,смягчение цветового итональногоконтрастов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C76A4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1485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Графическое изображениегероев былин, древнихлегенд, сказок и сказанийразныхнародов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C76A4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2157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Изображение города —тематическая графическаякомпозиция; использованиекарандаша, мелков,фломастеров (смешаннаятехника)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C76A4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2157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458"/>
              <w:rPr>
                <w:sz w:val="24"/>
              </w:rPr>
            </w:pPr>
            <w:r>
              <w:rPr>
                <w:sz w:val="24"/>
              </w:rPr>
              <w:t>Красота природы разныхклиматических зон,создание пейзажныхкомпозиций (горный,степной, среднерусскийландшафт)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2157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783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красотычеловека в традицияхрусскойкультуры.</w:t>
            </w:r>
          </w:p>
          <w:p w:rsidR="00A41959" w:rsidRDefault="006F08D5">
            <w:pPr>
              <w:pStyle w:val="TableParagraph"/>
              <w:spacing w:before="0"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Изображение национальногообраза человека и егоодеждывразныхкультурах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4510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Портретные изображениячеловека по представлениюи наблюдению с разнымсодержанием: женский илимужской портрет, двойнойпортрет матери и ребёнка,портрет пожилого человека,детский портрет илиавтопортрет, портретперсонажа попредставлению (извыбранной культурнойэпохи)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3838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 w:rsidR="00751420" w:rsidRPr="00751420">
              <w:rPr>
                <w:sz w:val="24"/>
              </w:rPr>
              <w:t xml:space="preserve"> </w:t>
            </w:r>
            <w:r>
              <w:rPr>
                <w:sz w:val="24"/>
              </w:rPr>
              <w:t>многофигурные</w:t>
            </w:r>
            <w:r w:rsidR="00751420" w:rsidRPr="00751420">
              <w:rPr>
                <w:sz w:val="24"/>
              </w:rPr>
              <w:t xml:space="preserve"> </w:t>
            </w:r>
            <w:r>
              <w:rPr>
                <w:sz w:val="24"/>
              </w:rPr>
              <w:t>композиции: коллективносозданные панно-аппликации изиндивидуальных рисунков ивырезанных персонажей натемы праздников народовмира или в качествеиллюстраций к сказкам илегендам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1821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715"/>
              <w:rPr>
                <w:sz w:val="24"/>
              </w:rPr>
            </w:pPr>
            <w:r>
              <w:rPr>
                <w:sz w:val="24"/>
              </w:rPr>
              <w:t>Знакомство соскульптурнымипамятниками героям имемориальнымикомплексами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1149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Создание эскиза памятниканародному герою. Работа спластилиномилиглиной.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3838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A41959" w:rsidRDefault="00545D6A">
            <w:pPr>
              <w:pStyle w:val="TableParagraph"/>
              <w:spacing w:before="86"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 xml:space="preserve">Контрольная работа. </w:t>
            </w:r>
            <w:r w:rsidR="006F08D5">
              <w:rPr>
                <w:sz w:val="24"/>
              </w:rPr>
              <w:t>Орнаменты разных народов.Подчинённость орнаментаформе и назначениюпредмета, в художественнойобработке которого онприменяется. Особенностисимволов и изобразительныхмотивов в орнаментахразных народов. Орнаментыв архитектуре, на тканях,одежде,предметахбытаидр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79681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A41959" w:rsidRDefault="0079681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545D6A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 работа;</w:t>
            </w:r>
          </w:p>
        </w:tc>
      </w:tr>
      <w:tr w:rsidR="00A41959" w:rsidTr="00C76A4A">
        <w:trPr>
          <w:trHeight w:val="2493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Мотивы и назначениерусских народныхорнаментов. Деревяннаярезьба и роспись, украшениеналичников и другихэлементов избы, вышивка,декорголовныхуборовидр.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545D6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1821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Орнаментальное украшениекаменной архитектуры впамятниках русскойкультуры, каменная резьба,росписьстен,изразцы.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3165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74"/>
              <w:rPr>
                <w:sz w:val="24"/>
              </w:rPr>
            </w:pPr>
            <w:r>
              <w:rPr>
                <w:sz w:val="24"/>
              </w:rPr>
              <w:t>Народный костюм. Русскийнародный праздничныйкостюм, символы и оберегив его декоре. Головныеуборы. Особенностимужской одежды разныхсословий, связь украшения</w:t>
            </w:r>
            <w:r w:rsidR="00BD6A6B" w:rsidRPr="00BD6A6B">
              <w:rPr>
                <w:sz w:val="24"/>
              </w:rPr>
              <w:t xml:space="preserve"> </w:t>
            </w:r>
            <w:r>
              <w:rPr>
                <w:sz w:val="24"/>
              </w:rPr>
              <w:t>костюма мужчины с родом</w:t>
            </w:r>
            <w:r w:rsidR="00BD6A6B" w:rsidRPr="00BD6A6B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 w:rsidR="00BD6A6B" w:rsidRPr="00BD6A6B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1821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791"/>
              <w:rPr>
                <w:sz w:val="24"/>
              </w:rPr>
            </w:pPr>
            <w:r>
              <w:rPr>
                <w:sz w:val="24"/>
              </w:rPr>
              <w:t>Женский и мужскойкостюмы в традицияхразныхнародов.</w:t>
            </w:r>
          </w:p>
          <w:p w:rsidR="00A41959" w:rsidRDefault="006F08D5">
            <w:pPr>
              <w:pStyle w:val="TableParagraph"/>
              <w:spacing w:before="0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Своеобразие одежды разныхэпохи культур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9619BB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</w:t>
            </w:r>
          </w:p>
        </w:tc>
      </w:tr>
      <w:tr w:rsidR="00A41959" w:rsidTr="00C76A4A">
        <w:trPr>
          <w:trHeight w:val="2829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Конструкция традиционныхнародных жилищ, их связь сокружающей природой:дома из дерева, глины,камня; юрта и её устройство(каркасный дом);изображение традиционныхжилищ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6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5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</w:tbl>
    <w:p w:rsidR="00A41959" w:rsidRDefault="00A41959">
      <w:pPr>
        <w:spacing w:line="292" w:lineRule="auto"/>
        <w:rPr>
          <w:sz w:val="24"/>
        </w:rPr>
        <w:sectPr w:rsidR="00A41959" w:rsidSect="00C76A4A">
          <w:pgSz w:w="16840" w:h="11900" w:orient="landscape"/>
          <w:pgMar w:top="560" w:right="560" w:bottom="56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2391"/>
        <w:gridCol w:w="3261"/>
        <w:gridCol w:w="4110"/>
      </w:tblGrid>
      <w:tr w:rsidR="00A41959" w:rsidTr="00C76A4A">
        <w:trPr>
          <w:trHeight w:val="5182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Деревянная изба, еёконструкция и декор.Моделирование избы избумаги или изображение наплоскости в техникеаппликации её фасада итрадиционногодекора.</w:t>
            </w:r>
          </w:p>
          <w:p w:rsidR="00A41959" w:rsidRDefault="006F08D5">
            <w:pPr>
              <w:pStyle w:val="TableParagraph"/>
              <w:spacing w:before="0" w:line="292" w:lineRule="auto"/>
              <w:ind w:right="41"/>
              <w:rPr>
                <w:sz w:val="24"/>
              </w:rPr>
            </w:pPr>
            <w:r>
              <w:rPr>
                <w:sz w:val="24"/>
              </w:rPr>
              <w:t>Понимание тесной связикрасоты и пользы,функционального идекоративного в архитектуретрадиционного жилогодеревянного дома. Разныевиды изб и надворныхпостроек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2493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Конструкция и изображениездания каменного собора:свод, нефы, закомары, глава,купол. Роль собора ворганизации жизни древнегогорода, собор какархитектурнаядоминанта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2829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Традиции архитектурнойконструкции храмовыхпостроек разных народов.Изображение типичнойконструкции зданий:древнегреческий храм,готический или романскийсобор,мечеть,пагода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4174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285"/>
              <w:rPr>
                <w:sz w:val="24"/>
              </w:rPr>
            </w:pPr>
            <w:r>
              <w:rPr>
                <w:sz w:val="24"/>
              </w:rPr>
              <w:t>Освоение образа иструктуры архитектурногопространствадревнерусскогогорода.</w:t>
            </w:r>
          </w:p>
          <w:p w:rsidR="00A41959" w:rsidRDefault="006F08D5">
            <w:pPr>
              <w:pStyle w:val="TableParagraph"/>
              <w:spacing w:before="0"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Крепостные стены и башни,торг, посад, главный собор.Красота и мудрость ворганизации города, жизнь вгороде. Понимание значениядля современных людейсохранения культурногонаследия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3501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A41959" w:rsidRDefault="00545D6A">
            <w:pPr>
              <w:pStyle w:val="TableParagraph"/>
              <w:spacing w:before="86"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Контрольная работа. </w:t>
            </w:r>
            <w:r w:rsidR="006F08D5">
              <w:rPr>
                <w:sz w:val="24"/>
              </w:rPr>
              <w:t>Произведения В. М.Васнецова, Б. М.Кустодиева, А. М.Васнецова, В. И. Сурикова,К. А. Коровина, А. Г.Венецианова, А. П.Рябушкина, И. Я. Билибинана темы истории и традицийрусской отечественнойкультуры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79681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1" w:type="dxa"/>
          </w:tcPr>
          <w:p w:rsidR="00A41959" w:rsidRDefault="0079681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545D6A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 работа;</w:t>
            </w:r>
          </w:p>
        </w:tc>
      </w:tr>
      <w:tr w:rsidR="00A41959" w:rsidTr="00C76A4A">
        <w:trPr>
          <w:trHeight w:val="2157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Примеры произведенийвеликих европейскиххудожников: Леонардо даинчи, Рафаэля, Рембрандта,Пикассо (и других повыборуучителя)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545D6A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4174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Памятники древнерусскогокаменного зодчества:Московский Кремль,Новгородский детинец,Псковский кром, Казанскийкремль (и другие с учётомместных архитектурныхкомплексов, в том числемонастырских). Памятникирусского деревянногозодчества. АрхитектурныйкомплекснаостровеКижи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2F26F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3165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Художественная культураразныхэпохинародов.</w:t>
            </w:r>
          </w:p>
          <w:p w:rsidR="00A41959" w:rsidRDefault="006F08D5">
            <w:pPr>
              <w:pStyle w:val="TableParagraph"/>
              <w:spacing w:before="0"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Представления обархитектурных,декоративных иизобразительныхпроизведениях в культуреДревней Греции, другихкультурДревнегомира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1149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Архитектурные памятникиЗападной Европы СреднихвековиэпохиВозрождения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2157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Произведения предметно-пространственной культуры,составляющие истоки,основания национальныхкультурв современноммире.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3838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Памятники национальнымгероям. Памятник К.Минину и Д. Пожарскомускульптора И. П. Мартоса вМоскве. Мемориальныеансамбли: МогилаНеизвестного Солдата вМоскве; памятник-ансамбльгероям Сталинградскойбитвы «Мамаев курган» (идругиеповыборуучителя)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2829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Изображение и освоение впрограмме Paint правиллинейной и воздушнойперспективы: изображениелинии горизонта и точкисхода, перспективныхсокращений, цветовых итональныхизменений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41959" w:rsidTr="00C76A4A">
        <w:trPr>
          <w:trHeight w:val="4846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Моделирование вграфическом редакторе спомощью инструментовгеометрических фигурконструкции традиционногокрестьянского деревянногодома (избы) и различныхвариантовегоустройства.</w:t>
            </w:r>
          </w:p>
          <w:p w:rsidR="00A41959" w:rsidRDefault="006F08D5">
            <w:pPr>
              <w:pStyle w:val="TableParagraph"/>
              <w:spacing w:before="0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Моделированиеконструкции разных видовтрадиционных жилищ разнынародов (юрта, каркасныйдом и др., в том числе сучётомместныхтрадиций).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3501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416" w:firstLine="60"/>
              <w:rPr>
                <w:sz w:val="24"/>
              </w:rPr>
            </w:pPr>
            <w:r>
              <w:rPr>
                <w:sz w:val="24"/>
              </w:rPr>
              <w:t>Моделирование вграфическом редакторе спомощью инструментовгеометрических фигурконструкций храмовыхзданий разных культур:каменный православныйсобор, готический илироманский собор, пагода,мечеть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4174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A41959" w:rsidRDefault="00545D6A">
            <w:pPr>
              <w:pStyle w:val="TableParagraph"/>
              <w:spacing w:before="86" w:line="292" w:lineRule="auto"/>
              <w:ind w:right="254"/>
              <w:rPr>
                <w:sz w:val="24"/>
              </w:rPr>
            </w:pPr>
            <w:r>
              <w:rPr>
                <w:sz w:val="24"/>
              </w:rPr>
              <w:t xml:space="preserve"> Контрольная работа. </w:t>
            </w:r>
            <w:r w:rsidR="006F08D5">
              <w:rPr>
                <w:sz w:val="24"/>
              </w:rPr>
              <w:t>Построение в графическомредакторе с помощьюгеометрических фигур илина линейной основепропорций фигурычеловека, изображениеразличных фаз движения.Создание анимациисхематического движениячеловека (присоответствующихтехническихусловиях)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79681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1" w:type="dxa"/>
          </w:tcPr>
          <w:p w:rsidR="00A41959" w:rsidRDefault="0079681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545D6A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 работа;</w:t>
            </w:r>
          </w:p>
        </w:tc>
      </w:tr>
      <w:tr w:rsidR="00A41959" w:rsidTr="00C76A4A">
        <w:trPr>
          <w:trHeight w:val="2829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Анимация простогодвижения нарисованнойфигурки: загрузить две фазыдвижения фигурки ввиртуальный редактор GIF-анимации и сохранитьпростое повторяющеесядвижениесвоегорисунка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2493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Создание компьютернойпрезентации в программеPowerPoint на темуархитектуры, декоративногои изобразительногоискусства выбранной эпохиилинациональнойкультуры.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7F29BE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</w:t>
            </w:r>
          </w:p>
        </w:tc>
      </w:tr>
      <w:tr w:rsidR="00A41959" w:rsidTr="00C76A4A">
        <w:trPr>
          <w:trHeight w:val="1485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Виртуальные тематическиепутешествия похудожественным музеяммира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1485"/>
        </w:trPr>
        <w:tc>
          <w:tcPr>
            <w:tcW w:w="504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A41959" w:rsidRDefault="006F08D5">
            <w:pPr>
              <w:pStyle w:val="TableParagraph"/>
              <w:spacing w:before="86"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Виртуальные тематическиепутешествия похудожественным музеяммира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41959" w:rsidRDefault="00A41959">
            <w:pPr>
              <w:pStyle w:val="TableParagraph"/>
              <w:spacing w:before="86"/>
              <w:ind w:left="77"/>
              <w:rPr>
                <w:sz w:val="24"/>
              </w:rPr>
            </w:pPr>
          </w:p>
        </w:tc>
        <w:tc>
          <w:tcPr>
            <w:tcW w:w="4110" w:type="dxa"/>
          </w:tcPr>
          <w:p w:rsidR="00A41959" w:rsidRDefault="006F08D5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>работа;</w:t>
            </w:r>
          </w:p>
        </w:tc>
      </w:tr>
      <w:tr w:rsidR="00A41959" w:rsidTr="00C76A4A">
        <w:trPr>
          <w:trHeight w:val="813"/>
        </w:trPr>
        <w:tc>
          <w:tcPr>
            <w:tcW w:w="3649" w:type="dxa"/>
            <w:gridSpan w:val="2"/>
          </w:tcPr>
          <w:p w:rsidR="00A41959" w:rsidRDefault="006F08D5">
            <w:pPr>
              <w:pStyle w:val="TableParagraph"/>
              <w:spacing w:before="86"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2" w:type="dxa"/>
          </w:tcPr>
          <w:p w:rsidR="00A41959" w:rsidRDefault="006F08D5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A41959" w:rsidRDefault="0079681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1" w:type="dxa"/>
          </w:tcPr>
          <w:p w:rsidR="00A41959" w:rsidRDefault="006F08D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371" w:type="dxa"/>
            <w:gridSpan w:val="2"/>
          </w:tcPr>
          <w:p w:rsidR="00A41959" w:rsidRDefault="00A4195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A41959" w:rsidRDefault="00A41959">
      <w:pPr>
        <w:rPr>
          <w:sz w:val="24"/>
        </w:rPr>
        <w:sectPr w:rsidR="00A41959" w:rsidSect="00C76A4A">
          <w:pgSz w:w="16840" w:h="11900" w:orient="landscape"/>
          <w:pgMar w:top="560" w:right="560" w:bottom="560" w:left="280" w:header="720" w:footer="720" w:gutter="0"/>
          <w:cols w:space="720"/>
          <w:docGrid w:linePitch="299"/>
        </w:sectPr>
      </w:pPr>
    </w:p>
    <w:p w:rsidR="00A41959" w:rsidRDefault="009B1550">
      <w:pPr>
        <w:spacing w:before="66"/>
        <w:ind w:left="106"/>
        <w:rPr>
          <w:b/>
          <w:sz w:val="24"/>
        </w:rPr>
      </w:pPr>
      <w:r w:rsidRPr="009B1550"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F08D5">
        <w:rPr>
          <w:b/>
          <w:sz w:val="24"/>
        </w:rPr>
        <w:t>УЧЕБНО-МЕТОДИЧЕСКОЕОБЕСПЕЧЕНИЕОБРАЗОВАТЕЛЬНОГОПРОЦЕССА</w:t>
      </w:r>
    </w:p>
    <w:p w:rsidR="00A41959" w:rsidRDefault="006F08D5">
      <w:pPr>
        <w:pStyle w:val="11"/>
        <w:spacing w:before="179"/>
      </w:pPr>
      <w:r>
        <w:t>ОБЯЗАТЕЛЬНЫЕУЧЕБНЫЕМАТЕРИАЛЫДЛЯУЧЕНИКА</w:t>
      </w:r>
    </w:p>
    <w:p w:rsidR="00A41959" w:rsidRDefault="006F08D5">
      <w:pPr>
        <w:pStyle w:val="a3"/>
        <w:spacing w:before="156" w:line="292" w:lineRule="auto"/>
        <w:ind w:right="333" w:firstLine="0"/>
      </w:pPr>
      <w:r>
        <w:t>Изобразительное искусство. 4 класс/Неменская Л.А.; под редакцией Неменского Б.М., Акционерноеобщество«Издательство «Просвещение»;</w:t>
      </w:r>
    </w:p>
    <w:p w:rsidR="00A41959" w:rsidRDefault="006F08D5">
      <w:pPr>
        <w:pStyle w:val="a3"/>
        <w:spacing w:line="275" w:lineRule="exact"/>
        <w:ind w:firstLine="0"/>
      </w:pPr>
      <w:r>
        <w:t>Введитесвойвариант:</w:t>
      </w:r>
    </w:p>
    <w:p w:rsidR="00A41959" w:rsidRDefault="00A41959">
      <w:pPr>
        <w:pStyle w:val="a3"/>
        <w:spacing w:before="10"/>
        <w:ind w:left="0" w:firstLine="0"/>
        <w:rPr>
          <w:sz w:val="21"/>
        </w:rPr>
      </w:pPr>
    </w:p>
    <w:p w:rsidR="00A41959" w:rsidRDefault="006F08D5">
      <w:pPr>
        <w:pStyle w:val="11"/>
        <w:spacing w:before="1"/>
      </w:pPr>
      <w:r>
        <w:t>МЕТОДИЧЕСКИЕМАТЕРИАЛЫДЛЯУЧИТЕЛЯ</w:t>
      </w:r>
    </w:p>
    <w:p w:rsidR="00A41959" w:rsidRDefault="006F08D5">
      <w:pPr>
        <w:pStyle w:val="a3"/>
        <w:spacing w:before="156"/>
        <w:ind w:firstLine="0"/>
      </w:pPr>
      <w:r>
        <w:t>Изобразительноеискусство.Методическоепособиедляучителя.НеменскаяЛ.А.</w:t>
      </w:r>
    </w:p>
    <w:p w:rsidR="00A41959" w:rsidRDefault="00A41959">
      <w:pPr>
        <w:pStyle w:val="a3"/>
        <w:spacing w:before="10"/>
        <w:ind w:left="0" w:firstLine="0"/>
        <w:rPr>
          <w:sz w:val="21"/>
        </w:rPr>
      </w:pPr>
    </w:p>
    <w:p w:rsidR="00A41959" w:rsidRDefault="006F08D5">
      <w:pPr>
        <w:pStyle w:val="11"/>
        <w:spacing w:before="0"/>
      </w:pPr>
      <w:r>
        <w:t>ЦИФРОВЫЕОБРАЗОВАТЕЛЬНЫЕРЕСУРСЫИРЕСУРСЫСЕТИИНТЕРНЕТ</w:t>
      </w:r>
    </w:p>
    <w:p w:rsidR="00A41959" w:rsidRDefault="006F08D5" w:rsidP="00796811">
      <w:pPr>
        <w:pStyle w:val="a3"/>
        <w:spacing w:before="157"/>
        <w:ind w:firstLine="0"/>
      </w:pPr>
      <w:r>
        <w:t>https://nsportal.ru/</w:t>
      </w:r>
    </w:p>
    <w:p w:rsidR="00796811" w:rsidRDefault="00796811" w:rsidP="00796811">
      <w:pPr>
        <w:pStyle w:val="a3"/>
        <w:spacing w:before="157"/>
        <w:ind w:firstLine="0"/>
      </w:pPr>
    </w:p>
    <w:p w:rsidR="00796811" w:rsidRDefault="009B1550" w:rsidP="00796811">
      <w:pPr>
        <w:pStyle w:val="11"/>
      </w:pPr>
      <w:r>
        <w:pict>
          <v:rect id="_x0000_s1030" style="position:absolute;left:0;text-align:left;margin-left:33.3pt;margin-top:22.9pt;width:528.15pt;height:.6pt;z-index:-15723520;mso-wrap-distance-left:0;mso-wrap-distance-right:0;mso-position-horizontal-relative:page" fillcolor="black" stroked="f">
            <w10:wrap type="topAndBottom" anchorx="page"/>
          </v:rect>
        </w:pict>
      </w:r>
      <w:r w:rsidR="00796811">
        <w:t>МАТЕРИАЛЬНО-ТЕХНИЧЕСКОЕОБЕСПЕЧЕНИЕОБРАЗОВАТЕЛЬНОГОПРОЦЕССА</w:t>
      </w:r>
    </w:p>
    <w:p w:rsidR="00796811" w:rsidRDefault="00796811" w:rsidP="0079681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796811" w:rsidRDefault="00796811" w:rsidP="00596FF0">
      <w:pPr>
        <w:pStyle w:val="a3"/>
        <w:spacing w:before="156"/>
        <w:ind w:firstLine="0"/>
        <w:sectPr w:rsidR="00796811" w:rsidSect="00C76A4A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  <w:r>
        <w:t>Ученические столы</w:t>
      </w:r>
    </w:p>
    <w:p w:rsidR="00A41959" w:rsidRDefault="00A41959" w:rsidP="00596FF0">
      <w:pPr>
        <w:pStyle w:val="a3"/>
        <w:spacing w:before="4"/>
        <w:ind w:left="0" w:firstLine="0"/>
        <w:rPr>
          <w:b/>
          <w:sz w:val="17"/>
        </w:rPr>
      </w:pPr>
    </w:p>
    <w:sectPr w:rsidR="00A41959" w:rsidSect="00C76A4A">
      <w:pgSz w:w="16840" w:h="11900" w:orient="landscape"/>
      <w:pgMar w:top="560" w:right="1600" w:bottom="560" w:left="2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CBE" w:rsidRDefault="009B2CBE" w:rsidP="00BD2CCF">
      <w:r>
        <w:separator/>
      </w:r>
    </w:p>
  </w:endnote>
  <w:endnote w:type="continuationSeparator" w:id="1">
    <w:p w:rsidR="009B2CBE" w:rsidRDefault="009B2CBE" w:rsidP="00BD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CBE" w:rsidRDefault="009B2CBE" w:rsidP="00BD2CCF">
      <w:r>
        <w:separator/>
      </w:r>
    </w:p>
  </w:footnote>
  <w:footnote w:type="continuationSeparator" w:id="1">
    <w:p w:rsidR="009B2CBE" w:rsidRDefault="009B2CBE" w:rsidP="00BD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75813"/>
    <w:multiLevelType w:val="hybridMultilevel"/>
    <w:tmpl w:val="9A5C4750"/>
    <w:lvl w:ilvl="0" w:tplc="56FA515C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818BDF4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D8F4ACB8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C44883E0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9DB247A0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24D44C6A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F2A8A7DE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6FEC3BF6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D6BA1884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41959"/>
    <w:rsid w:val="000C0017"/>
    <w:rsid w:val="001520CD"/>
    <w:rsid w:val="001B0DB8"/>
    <w:rsid w:val="002301E9"/>
    <w:rsid w:val="002D2990"/>
    <w:rsid w:val="002F26FC"/>
    <w:rsid w:val="003547D1"/>
    <w:rsid w:val="003F502D"/>
    <w:rsid w:val="0041546A"/>
    <w:rsid w:val="00446BF7"/>
    <w:rsid w:val="00486A55"/>
    <w:rsid w:val="0051123A"/>
    <w:rsid w:val="00534880"/>
    <w:rsid w:val="00545D6A"/>
    <w:rsid w:val="00596FF0"/>
    <w:rsid w:val="005B147A"/>
    <w:rsid w:val="00643826"/>
    <w:rsid w:val="006C098F"/>
    <w:rsid w:val="006F08D5"/>
    <w:rsid w:val="00710A0E"/>
    <w:rsid w:val="00751420"/>
    <w:rsid w:val="00796811"/>
    <w:rsid w:val="007F29BE"/>
    <w:rsid w:val="00805124"/>
    <w:rsid w:val="00836201"/>
    <w:rsid w:val="00873063"/>
    <w:rsid w:val="00887FAE"/>
    <w:rsid w:val="009619BB"/>
    <w:rsid w:val="009B1550"/>
    <w:rsid w:val="009B2CBE"/>
    <w:rsid w:val="009E7B3F"/>
    <w:rsid w:val="00A41959"/>
    <w:rsid w:val="00AD34C9"/>
    <w:rsid w:val="00B03D73"/>
    <w:rsid w:val="00B26275"/>
    <w:rsid w:val="00BA788E"/>
    <w:rsid w:val="00BC62B4"/>
    <w:rsid w:val="00BD2CCF"/>
    <w:rsid w:val="00BD6A6B"/>
    <w:rsid w:val="00BF306D"/>
    <w:rsid w:val="00C221FA"/>
    <w:rsid w:val="00C2687E"/>
    <w:rsid w:val="00C57204"/>
    <w:rsid w:val="00C76A4A"/>
    <w:rsid w:val="00C94CCC"/>
    <w:rsid w:val="00CB6D00"/>
    <w:rsid w:val="00E1179F"/>
    <w:rsid w:val="00E63F4F"/>
    <w:rsid w:val="00F72521"/>
    <w:rsid w:val="00FA4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195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D29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2D2990"/>
    <w:pPr>
      <w:spacing w:before="107"/>
      <w:ind w:left="28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19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1959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41959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41959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A41959"/>
    <w:pPr>
      <w:spacing w:before="64"/>
      <w:ind w:left="76"/>
    </w:pPr>
  </w:style>
  <w:style w:type="paragraph" w:styleId="a5">
    <w:name w:val="header"/>
    <w:basedOn w:val="a"/>
    <w:link w:val="a6"/>
    <w:uiPriority w:val="99"/>
    <w:semiHidden/>
    <w:unhideWhenUsed/>
    <w:rsid w:val="00BD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D2CC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D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D2CCF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1"/>
    <w:rsid w:val="002D2990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9">
    <w:name w:val="Normal (Web)"/>
    <w:basedOn w:val="a"/>
    <w:uiPriority w:val="99"/>
    <w:semiHidden/>
    <w:unhideWhenUsed/>
    <w:rsid w:val="002D299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29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E7B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7B3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70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1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2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9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037758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5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1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3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0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5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207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8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7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4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0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4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8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6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3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9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1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6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6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7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7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6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9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46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8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6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87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2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38</Pages>
  <Words>7040</Words>
  <Characters>40133</Characters>
  <Application>Microsoft Office Word</Application>
  <DocSecurity>0</DocSecurity>
  <Lines>334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РАБОЧАЯ ПРОГРАММА (ID 1182473)</vt:lpstr>
      <vt:lpstr>ПОЯСНИТЕЛЬНАЯ ЗАПИСКА</vt:lpstr>
      <vt:lpstr>СОДЕРЖАНИЕ УЧЕБНОГО ПРЕДМЕТА </vt:lpstr>
      <vt:lpstr>ПЛАНИРУЕМЫЕ ОБРАЗОВАТЕЛЬНЫЕ РЕЗУЛЬТАТЫ</vt:lpstr>
      <vt:lpstr>    ЛИЧНОСТНЫЕ РЕЗУЛЬТАТЫ</vt:lpstr>
      <vt:lpstr>    МЕТАПРЕДМЕТНЫЕ РЕЗУЛЬТАТЫ</vt:lpstr>
      <vt:lpstr>    ПРЕДМЕТНЫЕ РЕЗУЛЬТАТЫ</vt:lpstr>
      <vt:lpstr>    ПОУРОЧНОЕПЛАНИРОВАНИЕ</vt:lpstr>
      <vt:lpstr>    ОБЯЗАТЕЛЬНЫЕУЧЕБНЫЕМАТЕРИАЛЫДЛЯУЧЕНИКА</vt:lpstr>
      <vt:lpstr>    МЕТОДИЧЕСКИЕМАТЕРИАЛЫДЛЯУЧИТЕЛЯ</vt:lpstr>
      <vt:lpstr>    ЦИФРОВЫЕОБРАЗОВАТЕЛЬНЫЕРЕСУРСЫИРЕСУРСЫСЕТИИНТЕРНЕТ</vt:lpstr>
      <vt:lpstr>    МАТЕРИАЛЬНО-ТЕХНИЧЕСКОЕОБЕСПЕЧЕНИЕОБРАЗОВАТЕЛЬНОГОПРОЦЕССА</vt:lpstr>
    </vt:vector>
  </TitlesOfParts>
  <Company/>
  <LinksUpToDate>false</LinksUpToDate>
  <CharactersWithSpaces>47079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26</cp:revision>
  <cp:lastPrinted>2022-11-13T18:54:00Z</cp:lastPrinted>
  <dcterms:created xsi:type="dcterms:W3CDTF">2022-09-20T12:39:00Z</dcterms:created>
  <dcterms:modified xsi:type="dcterms:W3CDTF">2023-01-24T15:49:00Z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2022-09-19T00:00:00Z</vt:filetime>
  </property>
</Properties>
</file>